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Как получить визу в Болгарию</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Несмотря на то что для россиян открыт безвизовый въезд во многие страны (Турция, Израиль, Бразилия, Сербия и другие), отправиться в Болгарию в 2018 году без разрешительного документа не удастся. Это балканское государство предлагает приезжим достойный заработок, качественное образование и прекрасный отдых в заповедных местах. Поэтому</w:t>
      </w:r>
      <w:r w:rsidDel="00000000" w:rsidR="00000000" w:rsidRPr="00000000">
        <w:rPr>
          <w:rFonts w:ascii="Times New Roman" w:cs="Times New Roman" w:eastAsia="Times New Roman" w:hAnsi="Times New Roman"/>
          <w:sz w:val="24"/>
          <w:szCs w:val="24"/>
          <w:rtl w:val="0"/>
        </w:rPr>
        <w:t xml:space="preserve"> виза в Болгарию позволяет ее обладателю воспользоваться самыми широкими возможностями. Попробуем разобраться, как оформить этот документ и при этом избежать каких-либо сложностей. </w:t>
      </w:r>
    </w:p>
    <w:p w:rsidR="00000000" w:rsidDel="00000000" w:rsidP="00000000" w:rsidRDefault="00000000" w:rsidRPr="00000000" w14:paraId="00000002">
      <w:pPr>
        <w:pStyle w:val="Heading2"/>
        <w:contextualSpacing w:val="0"/>
        <w:rPr/>
      </w:pPr>
      <w:r w:rsidDel="00000000" w:rsidR="00000000" w:rsidRPr="00000000">
        <w:rPr>
          <w:rtl w:val="0"/>
        </w:rPr>
        <w:t xml:space="preserve">Что нужно знать о визе в Болгарию</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2007 года Республика Болгария является членом Европейского союза, в связи с этим правила въезда и проживания на территории страны обусловлены европейскими директивами и Законом об иностранцах в РБ от 05.07.1999 г. </w:t>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частности, болгарским законодательством предусмотрено, что </w:t>
      </w:r>
      <w:r w:rsidDel="00000000" w:rsidR="00000000" w:rsidRPr="00000000">
        <w:rPr>
          <w:rFonts w:ascii="Times New Roman" w:cs="Times New Roman" w:eastAsia="Times New Roman" w:hAnsi="Times New Roman"/>
          <w:sz w:val="24"/>
          <w:szCs w:val="24"/>
          <w:rtl w:val="0"/>
        </w:rPr>
        <w:t xml:space="preserve">визовый режим не распространяется на:</w:t>
      </w:r>
    </w:p>
    <w:p w:rsidR="00000000" w:rsidDel="00000000" w:rsidP="00000000" w:rsidRDefault="00000000" w:rsidRPr="00000000" w14:paraId="0000000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05"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 государств, подписавших с Болгарией соглашение о безвизовом режиме;</w:t>
      </w:r>
    </w:p>
    <w:p w:rsidR="00000000" w:rsidDel="00000000" w:rsidP="00000000" w:rsidRDefault="00000000" w:rsidRPr="00000000" w14:paraId="0000000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005"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иностранцев, владеющих действующей картой для длительного пребывания в республике.</w:t>
      </w:r>
    </w:p>
    <w:p w:rsidR="00000000" w:rsidDel="00000000" w:rsidP="00000000" w:rsidRDefault="00000000" w:rsidRPr="00000000" w14:paraId="00000007">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rtl w:val="0"/>
        </w:rPr>
        <w:t xml:space="preserve">Российская Федерация не имеет договоренностей с Болгарией об упрощенном въезде. Поэтому </w:t>
      </w:r>
      <w:r w:rsidDel="00000000" w:rsidR="00000000" w:rsidRPr="00000000">
        <w:rPr>
          <w:rFonts w:ascii="Times New Roman" w:cs="Times New Roman" w:eastAsia="Times New Roman" w:hAnsi="Times New Roman"/>
          <w:sz w:val="24"/>
          <w:szCs w:val="24"/>
          <w:rtl w:val="0"/>
        </w:rPr>
        <w:t xml:space="preserve">для россиян в 2018</w:t>
      </w:r>
      <w:r w:rsidDel="00000000" w:rsidR="00000000" w:rsidRPr="00000000">
        <w:rPr>
          <w:rFonts w:ascii="Times New Roman" w:cs="Times New Roman" w:eastAsia="Times New Roman" w:hAnsi="Times New Roman"/>
          <w:color w:val="00b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году предусмотрена процедура оформления визы в РБ. </w:t>
      </w:r>
      <w:r w:rsidDel="00000000" w:rsidR="00000000" w:rsidRPr="00000000">
        <w:rPr>
          <w:rFonts w:ascii="Times New Roman" w:cs="Times New Roman" w:eastAsia="Times New Roman" w:hAnsi="Times New Roman"/>
          <w:sz w:val="24"/>
          <w:szCs w:val="24"/>
          <w:shd w:fill="b7b7b7" w:val="clear"/>
          <w:rtl w:val="0"/>
        </w:rPr>
        <w:t xml:space="preserve">Узнать все подробности о визовой марке вы можете из статьи </w:t>
      </w:r>
      <w:r w:rsidDel="00000000" w:rsidR="00000000" w:rsidRPr="00000000">
        <w:rPr>
          <w:rFonts w:ascii="Times New Roman" w:cs="Times New Roman" w:eastAsia="Times New Roman" w:hAnsi="Times New Roman"/>
          <w:color w:val="ff0000"/>
          <w:sz w:val="24"/>
          <w:szCs w:val="24"/>
          <w:shd w:fill="b7b7b7" w:val="clear"/>
          <w:rtl w:val="0"/>
        </w:rPr>
        <w:t xml:space="preserve">«Понятие визы»</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зависимости от категории болгарская виза дает право на:</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пребывание на территории республики </w:t>
      </w:r>
      <w:r w:rsidDel="00000000" w:rsidR="00000000" w:rsidRPr="00000000">
        <w:rPr>
          <w:rFonts w:ascii="Times New Roman" w:cs="Times New Roman" w:eastAsia="Times New Roman" w:hAnsi="Times New Roman"/>
          <w:sz w:val="24"/>
          <w:szCs w:val="24"/>
          <w:rtl w:val="0"/>
        </w:rPr>
        <w:t xml:space="preserve">с целью туризма в течение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дней на протяжении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шестимесячного периода;</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ведение бизнеса или работу в Болгарии;</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платного образования в учебных заведениях страны;</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качественное лечение в болгарских клиниках;</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статуса ВНЖ (вид на жительство).</w:t>
      </w:r>
    </w:p>
    <w:p w:rsidR="00000000" w:rsidDel="00000000" w:rsidP="00000000" w:rsidRDefault="00000000" w:rsidRPr="00000000" w14:paraId="0000000E">
      <w:pPr>
        <w:ind w:left="720" w:firstLine="0"/>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Следует иметь в виду</w:t>
      </w:r>
      <w:r w:rsidDel="00000000" w:rsidR="00000000" w:rsidRPr="00000000">
        <w:rPr>
          <w:rFonts w:ascii="Times New Roman" w:cs="Times New Roman" w:eastAsia="Times New Roman" w:hAnsi="Times New Roman"/>
          <w:i w:val="1"/>
          <w:sz w:val="24"/>
          <w:szCs w:val="24"/>
          <w:shd w:fill="cfe2f3" w:val="clear"/>
          <w:rtl w:val="0"/>
        </w:rPr>
        <w:t xml:space="preserve">, что Болгария не входит в зону Шенгена, поэтому болгарские визовые службы уполномочены выдавать заявителям только национальные визы. </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Этот </w:t>
      </w:r>
      <w:r w:rsidDel="00000000" w:rsidR="00000000" w:rsidRPr="00000000">
        <w:rPr>
          <w:rFonts w:ascii="Times New Roman" w:cs="Times New Roman" w:eastAsia="Times New Roman" w:hAnsi="Times New Roman"/>
          <w:sz w:val="24"/>
          <w:szCs w:val="24"/>
          <w:rtl w:val="0"/>
        </w:rPr>
        <w:t xml:space="preserve">документ дает право путешествовать только по Болгарии (а также Хорватии, Румынии и Кипру) без возможности въезда в Шенгенскую зону.</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Сделать визу в Болгарию</w:t>
      </w:r>
      <w:r w:rsidDel="00000000" w:rsidR="00000000" w:rsidRPr="00000000">
        <w:rPr>
          <w:rFonts w:ascii="Times New Roman" w:cs="Times New Roman" w:eastAsia="Times New Roman" w:hAnsi="Times New Roman"/>
          <w:sz w:val="24"/>
          <w:szCs w:val="24"/>
          <w:rtl w:val="0"/>
        </w:rPr>
        <w:t xml:space="preserve"> имеют пра</w:t>
      </w:r>
      <w:r w:rsidDel="00000000" w:rsidR="00000000" w:rsidRPr="00000000">
        <w:rPr>
          <w:rFonts w:ascii="Times New Roman" w:cs="Times New Roman" w:eastAsia="Times New Roman" w:hAnsi="Times New Roman"/>
          <w:sz w:val="24"/>
          <w:szCs w:val="24"/>
          <w:rtl w:val="0"/>
        </w:rPr>
        <w:t xml:space="preserve">во граждане РФ или лица с российским видом на жительство. Чтобы получить разрешение на въезд, следует обратиться с заявкой в сервисно-визовый центр, Посольство или консульство РБ в России. Виза для граждан Казахстана и других стран СНГ, не подписавших соглашение о безвизовом въезде в Болгарию, оформляется в аналогичном порядке на территории своего государства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pStyle w:val="Heading2"/>
        <w:contextualSpacing w:val="0"/>
        <w:rPr/>
      </w:pPr>
      <w:r w:rsidDel="00000000" w:rsidR="00000000" w:rsidRPr="00000000">
        <w:rPr>
          <w:rtl w:val="0"/>
        </w:rPr>
        <w:t xml:space="preserve">Какие виды виз предусмотрены для посещения Болгарии</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Причиной посещения балканского государства может быть не только туризм. В Болгарию едут для того, чтобы:</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проведать родственников;</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организовать лечение или оздоровление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для детей</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пройти обучение;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распорядиться купленной в стране недвижимостью;</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принять участие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спортивных соревнованиях;</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научную или культурную деятельность;</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заниматься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бизнесом;</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погостить у друзей или знакомых.</w:t>
      </w:r>
    </w:p>
    <w:p w:rsidR="00000000" w:rsidDel="00000000" w:rsidP="00000000" w:rsidRDefault="00000000" w:rsidRPr="00000000" w14:paraId="0000001B">
      <w:pPr>
        <w:ind w:left="720" w:firstLine="0"/>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Чтобы легально пребывать на территории РБ, заявитель обязан оформить визу, которая соответствует цели его визита в страну.</w:t>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Балканское государство выдает следующие </w:t>
      </w:r>
      <w:r w:rsidDel="00000000" w:rsidR="00000000" w:rsidRPr="00000000">
        <w:rPr>
          <w:rFonts w:ascii="Times New Roman" w:cs="Times New Roman" w:eastAsia="Times New Roman" w:hAnsi="Times New Roman"/>
          <w:sz w:val="24"/>
          <w:szCs w:val="24"/>
          <w:rtl w:val="0"/>
        </w:rPr>
        <w:t xml:space="preserve">виды разрешений на въезд:</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краткосрочная виза категории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 дает право находиться в республике в течение трех месяцев в полугодии независимо от срока действия пропускного документа. </w:t>
      </w:r>
      <w:r w:rsidDel="00000000" w:rsidR="00000000" w:rsidRPr="00000000">
        <w:rPr>
          <w:rFonts w:ascii="Times New Roman" w:cs="Times New Roman" w:eastAsia="Times New Roman" w:hAnsi="Times New Roman"/>
          <w:sz w:val="24"/>
          <w:szCs w:val="24"/>
          <w:rtl w:val="0"/>
        </w:rPr>
        <w:t xml:space="preserve">Визовая марка этой категории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бывает:</w:t>
      </w:r>
    </w:p>
    <w:p w:rsidR="00000000" w:rsidDel="00000000" w:rsidP="00000000" w:rsidRDefault="00000000" w:rsidRPr="00000000" w14:paraId="000000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81"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одноразовая – позволяет посетить Болгарию </w:t>
      </w:r>
      <w:r w:rsidDel="00000000" w:rsidR="00000000" w:rsidRPr="00000000">
        <w:rPr>
          <w:rFonts w:ascii="Times New Roman" w:cs="Times New Roman" w:eastAsia="Times New Roman" w:hAnsi="Times New Roman"/>
          <w:sz w:val="24"/>
          <w:szCs w:val="24"/>
          <w:rtl w:val="0"/>
        </w:rPr>
        <w:t xml:space="preserve">один раз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сроком до 90 дней в течение шести месяцев;</w:t>
      </w:r>
    </w:p>
    <w:p w:rsidR="00000000" w:rsidDel="00000000" w:rsidP="00000000" w:rsidRDefault="00000000" w:rsidRPr="00000000" w14:paraId="0000001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81"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двукратная – дает возможность приехать в страну дважды. При этом общий срок пребывания в РБ составляет максимум три месяца за 180-дневный период;</w:t>
      </w:r>
    </w:p>
    <w:p w:rsidR="00000000" w:rsidDel="00000000" w:rsidP="00000000" w:rsidRDefault="00000000" w:rsidRPr="00000000" w14:paraId="000000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81"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многократная виза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выдается на три и шесть месяцев, один год, три года или пять лет. Визовый штамп сроком действия до года позволяет обладателю въезжать в Болгарию </w:t>
      </w:r>
      <w:r w:rsidDel="00000000" w:rsidR="00000000" w:rsidRPr="00000000">
        <w:rPr>
          <w:rFonts w:ascii="Times New Roman" w:cs="Times New Roman" w:eastAsia="Times New Roman" w:hAnsi="Times New Roman"/>
          <w:sz w:val="24"/>
          <w:szCs w:val="24"/>
          <w:rtl w:val="0"/>
        </w:rPr>
        <w:t xml:space="preserve">неограниченное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количество раз и находиться в государстве 90 дней. Разрешение на въезд на 3 или 5 лет выдается собственнику болгарской недвижимости, его супруге или прямым наследникам до 21 года. Такая визовая марка дает право совершать постоянные поездки</w:t>
      </w:r>
      <w:r w:rsidDel="00000000" w:rsidR="00000000" w:rsidRPr="00000000">
        <w:rPr>
          <w:rFonts w:ascii="Times New Roman" w:cs="Times New Roman" w:eastAsia="Times New Roman" w:hAnsi="Times New Roman"/>
          <w:sz w:val="24"/>
          <w:szCs w:val="24"/>
          <w:rtl w:val="0"/>
        </w:rPr>
        <w:t xml:space="preserve"> в РП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проживать там суммарно 180 дней </w:t>
      </w: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году.</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61"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виза 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(долгосрочная) – выдается заявителю с целью получения вида на жительство сроком на один год или ПМЖ (бессрочное постоянное место жительства) в Болгарии.</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Национальная</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визовая марка действует 6 месяцев и дает право иностранцу в течение этого времени находиться в стране и оформить ВНЖ. Чтобы получить визовый штамп </w:t>
      </w:r>
      <w:r w:rsidDel="00000000" w:rsidR="00000000" w:rsidRPr="00000000">
        <w:rPr>
          <w:rFonts w:ascii="Times New Roman" w:cs="Times New Roman" w:eastAsia="Times New Roman" w:hAnsi="Times New Roman"/>
          <w:sz w:val="24"/>
          <w:szCs w:val="24"/>
          <w:rtl w:val="0"/>
        </w:rPr>
        <w:t xml:space="preserve">категории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нужно доказать </w:t>
      </w:r>
      <w:r w:rsidDel="00000000" w:rsidR="00000000" w:rsidRPr="00000000">
        <w:rPr>
          <w:rFonts w:ascii="Times New Roman" w:cs="Times New Roman" w:eastAsia="Times New Roman" w:hAnsi="Times New Roman"/>
          <w:sz w:val="24"/>
          <w:szCs w:val="24"/>
          <w:rtl w:val="0"/>
        </w:rPr>
        <w:t xml:space="preserve">необходимость  длительное время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находиться в РБ. Такими доказательствами могут быть приглашение из болгарского вуза, документ о праве собственности на болгарскую недвижимость, родственная связь с гражданином Болгарии или лицом, имеющим ВНЖ в стране, и т.п.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Долгосрочная виза</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выдается также обеспеченным пенсионерам, иностранным специалистам, корреспондентам зарубежных СМИ, бизнесменам, открывшим от 10 рабочих мест для граждан РБ.</w:t>
      </w:r>
    </w:p>
    <w:p w:rsidR="00000000" w:rsidDel="00000000" w:rsidP="00000000" w:rsidRDefault="00000000" w:rsidRPr="00000000" w14:paraId="0000002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Визовые штампы категории C, в том числе визы </w:t>
      </w:r>
      <w:r w:rsidDel="00000000" w:rsidR="00000000" w:rsidRPr="00000000">
        <w:rPr>
          <w:rFonts w:ascii="Times New Roman" w:cs="Times New Roman" w:eastAsia="Times New Roman" w:hAnsi="Times New Roman"/>
          <w:sz w:val="24"/>
          <w:szCs w:val="24"/>
          <w:rtl w:val="0"/>
        </w:rPr>
        <w:t xml:space="preserve">по приглашению, можно оформить через сервисно-визовые центры Болгарии в РФ. Визы категории D выдают только Генеральные Консульства Болгарии в Москве, Санкт-Петербурге и Екатеринбурге.</w:t>
      </w:r>
    </w:p>
    <w:p w:rsidR="00000000" w:rsidDel="00000000" w:rsidP="00000000" w:rsidRDefault="00000000" w:rsidRPr="00000000" w14:paraId="00000023">
      <w:pPr>
        <w:pStyle w:val="Heading3"/>
        <w:contextualSpacing w:val="0"/>
        <w:rPr/>
      </w:pPr>
      <w:r w:rsidDel="00000000" w:rsidR="00000000" w:rsidRPr="00000000">
        <w:rPr>
          <w:rtl w:val="0"/>
        </w:rPr>
        <w:t xml:space="preserve">Посещение Болгарии по шенгенской визе другой страны</w:t>
      </w:r>
    </w:p>
    <w:p w:rsidR="00000000" w:rsidDel="00000000" w:rsidP="00000000" w:rsidRDefault="00000000" w:rsidRPr="00000000" w14:paraId="00000024">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rtl w:val="0"/>
        </w:rPr>
        <w:t xml:space="preserve">Обладатели открытого шенгена имеют право въезда в РБ с 2012 года. Владельцы мультивизы могут свободно путешествовать по большинству европейских государств и при этом сэкономить на оформлении дополнительного разрешения на въезд в РБ. </w:t>
      </w:r>
      <w:r w:rsidDel="00000000" w:rsidR="00000000" w:rsidRPr="00000000">
        <w:rPr>
          <w:rFonts w:ascii="Times New Roman" w:cs="Times New Roman" w:eastAsia="Times New Roman" w:hAnsi="Times New Roman"/>
          <w:sz w:val="24"/>
          <w:szCs w:val="24"/>
          <w:shd w:fill="b7b7b7" w:val="clear"/>
          <w:rtl w:val="0"/>
        </w:rPr>
        <w:t xml:space="preserve">Узнайте подробнее о порядке получения и преимуществах шенгена из статьи </w:t>
      </w:r>
      <w:r w:rsidDel="00000000" w:rsidR="00000000" w:rsidRPr="00000000">
        <w:rPr>
          <w:rFonts w:ascii="Times New Roman" w:cs="Times New Roman" w:eastAsia="Times New Roman" w:hAnsi="Times New Roman"/>
          <w:color w:val="ff0000"/>
          <w:sz w:val="24"/>
          <w:szCs w:val="24"/>
          <w:shd w:fill="b7b7b7" w:val="clear"/>
          <w:rtl w:val="0"/>
        </w:rPr>
        <w:t xml:space="preserve">«Шенгенская виза»</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есть, е</w:t>
      </w:r>
      <w:r w:rsidDel="00000000" w:rsidR="00000000" w:rsidRPr="00000000">
        <w:rPr>
          <w:rFonts w:ascii="Times New Roman" w:cs="Times New Roman" w:eastAsia="Times New Roman" w:hAnsi="Times New Roman"/>
          <w:sz w:val="24"/>
          <w:szCs w:val="24"/>
          <w:rtl w:val="0"/>
        </w:rPr>
        <w:t xml:space="preserve">сли вы имеете двухразовую визовую марку или мультишенген, «дверь» в Болгарию для вас открыта. А вот о</w:t>
      </w:r>
      <w:r w:rsidDel="00000000" w:rsidR="00000000" w:rsidRPr="00000000">
        <w:rPr>
          <w:rFonts w:ascii="Times New Roman" w:cs="Times New Roman" w:eastAsia="Times New Roman" w:hAnsi="Times New Roman"/>
          <w:sz w:val="24"/>
          <w:szCs w:val="24"/>
          <w:rtl w:val="0"/>
        </w:rPr>
        <w:t xml:space="preserve">днократная шенген-виза не дает права находиться в стране, поэтому ее обладатели обязаны получить болгарский визовый штамп. </w:t>
      </w:r>
    </w:p>
    <w:p w:rsidR="00000000" w:rsidDel="00000000" w:rsidP="00000000" w:rsidRDefault="00000000" w:rsidRPr="00000000" w14:paraId="0000002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Путешествовать по Европе, имея на руках двухразовую или многоразовую шенгенскую визу, иностранец может в течение 90 суток в полугодии. При этом дни, проведенные в РБ, </w:t>
      </w:r>
      <w:r w:rsidDel="00000000" w:rsidR="00000000" w:rsidRPr="00000000">
        <w:rPr>
          <w:rFonts w:ascii="Times New Roman" w:cs="Times New Roman" w:eastAsia="Times New Roman" w:hAnsi="Times New Roman"/>
          <w:color w:val="333333"/>
          <w:sz w:val="24"/>
          <w:szCs w:val="24"/>
          <w:highlight w:val="white"/>
          <w:rtl w:val="0"/>
        </w:rPr>
        <w:t xml:space="preserve">н</w:t>
      </w:r>
      <w:r w:rsidDel="00000000" w:rsidR="00000000" w:rsidRPr="00000000">
        <w:rPr>
          <w:rFonts w:ascii="Times New Roman" w:cs="Times New Roman" w:eastAsia="Times New Roman" w:hAnsi="Times New Roman"/>
          <w:sz w:val="24"/>
          <w:szCs w:val="24"/>
          <w:highlight w:val="white"/>
          <w:rtl w:val="0"/>
        </w:rPr>
        <w:t xml:space="preserve">е будут учитываться при подсчете количества дней, разрешенных для пребывания в  странах Шенгена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Style w:val="Heading3"/>
        <w:contextualSpacing w:val="0"/>
        <w:rPr/>
      </w:pPr>
      <w:r w:rsidDel="00000000" w:rsidR="00000000" w:rsidRPr="00000000">
        <w:rPr>
          <w:rtl w:val="0"/>
        </w:rPr>
        <w:t xml:space="preserve">Посещение Болгарии по визам Хорватии, Кипра, Румынии</w:t>
      </w:r>
    </w:p>
    <w:p w:rsidR="00000000" w:rsidDel="00000000" w:rsidP="00000000" w:rsidRDefault="00000000" w:rsidRPr="00000000" w14:paraId="0000002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июля 2014 года действует упрощенная процедура въезда в РБ по кипрской, хорватской и румынской визе. Поэтому гражданин России, обладающий двухразовым, многоразовым или долгосрочным разрешением на въезд и пребывание в этих странах, также имеет право гостить в Болгарии или проезжать через территорию этой страны транзитом. </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Владельцы одноразовых кипрских, хорватских или румынских визовых марок въехать в Болгарию не смогут. </w:t>
      </w:r>
    </w:p>
    <w:p w:rsidR="00000000" w:rsidDel="00000000" w:rsidP="00000000" w:rsidRDefault="00000000" w:rsidRPr="00000000" w14:paraId="0000002A">
      <w:pPr>
        <w:ind w:left="720" w:firstLine="0"/>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Продолжительность путешествия в Болгарию по кипрской, хорватской и румынской визовой марке ограничивается сроком действия самой визы. </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 если кипрская виза выдана на 90 дней, то в общей сложности на Кипре и в Болгарии вы проведете не более 90 дней в течение полугодия.</w:t>
      </w:r>
    </w:p>
    <w:p w:rsidR="00000000" w:rsidDel="00000000" w:rsidP="00000000" w:rsidRDefault="00000000" w:rsidRPr="00000000" w14:paraId="0000002C">
      <w:pPr>
        <w:pStyle w:val="Heading3"/>
        <w:contextualSpacing w:val="0"/>
        <w:rPr/>
      </w:pPr>
      <w:r w:rsidDel="00000000" w:rsidR="00000000" w:rsidRPr="00000000">
        <w:rPr>
          <w:rtl w:val="0"/>
        </w:rPr>
        <w:t xml:space="preserve">Посещение Болгарии по долгосрочной шенгенской визе D и ВНЖ </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Владелец долгосрочного шенгена вправе посетить РБ и находиться на территории этой черноморской страны максимум 90 дней в течение 6 месяцев. </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 же время обладателям болгарского визового штампа категории D въехать на территорию европейских государств-участников Шенгенского соглашения не удастся. Дело в том, что Болгария не входит в зону Шенгена. Поэтому туристы отдают предпочтение шенгенской долгосрочной визе, чтобы иметь больше свободы в передвижении.</w:t>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касается обладателей ВНЖ любой из стран Шенгена, то они имеют право пересечь границу Болгарии и находиться на ее территории не более 90 дней в полугодии. </w:t>
      </w:r>
    </w:p>
    <w:p w:rsidR="00000000" w:rsidDel="00000000" w:rsidP="00000000" w:rsidRDefault="00000000" w:rsidRPr="00000000" w14:paraId="00000030">
      <w:pPr>
        <w:pStyle w:val="Heading3"/>
        <w:contextualSpacing w:val="0"/>
        <w:rPr/>
      </w:pPr>
      <w:r w:rsidDel="00000000" w:rsidR="00000000" w:rsidRPr="00000000">
        <w:rPr>
          <w:rtl w:val="0"/>
        </w:rPr>
        <w:t xml:space="preserve">Туристическая виза в Болгарию</w:t>
      </w:r>
    </w:p>
    <w:p w:rsidR="00000000" w:rsidDel="00000000" w:rsidP="00000000" w:rsidRDefault="00000000" w:rsidRPr="00000000" w14:paraId="00000031">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rtl w:val="0"/>
        </w:rPr>
        <w:t xml:space="preserve">Разрешение на въезд категории С можно оформить в любом сервисно-визовом центре РБ в России. </w:t>
      </w:r>
      <w:r w:rsidDel="00000000" w:rsidR="00000000" w:rsidRPr="00000000">
        <w:rPr>
          <w:rFonts w:ascii="Times New Roman" w:cs="Times New Roman" w:eastAsia="Times New Roman" w:hAnsi="Times New Roman"/>
          <w:sz w:val="24"/>
          <w:szCs w:val="24"/>
          <w:shd w:fill="b7b7b7" w:val="clear"/>
          <w:rtl w:val="0"/>
        </w:rPr>
        <w:t xml:space="preserve">Более подробная информация о визовой марке содержится в статье </w:t>
      </w:r>
      <w:r w:rsidDel="00000000" w:rsidR="00000000" w:rsidRPr="00000000">
        <w:rPr>
          <w:rFonts w:ascii="Times New Roman" w:cs="Times New Roman" w:eastAsia="Times New Roman" w:hAnsi="Times New Roman"/>
          <w:color w:val="ff0000"/>
          <w:sz w:val="24"/>
          <w:szCs w:val="24"/>
          <w:shd w:fill="b7b7b7" w:val="clear"/>
          <w:rtl w:val="0"/>
        </w:rPr>
        <w:t xml:space="preserve">«Туристическая виза»</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03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Туристические визы</w:t>
      </w:r>
      <w:r w:rsidDel="00000000" w:rsidR="00000000" w:rsidRPr="00000000">
        <w:rPr>
          <w:rFonts w:ascii="Times New Roman" w:cs="Times New Roman" w:eastAsia="Times New Roman" w:hAnsi="Times New Roman"/>
          <w:sz w:val="24"/>
          <w:szCs w:val="24"/>
          <w:rtl w:val="0"/>
        </w:rPr>
        <w:t xml:space="preserve"> в Болгарию бывают трех видов:</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одноразовые – для однократного въезда в страну и пребывания на ее территории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максимум 90 дней;</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двухразовые – для пересечения болгарской границы два раза, например, совершая туры по разным странам. Суммарный период пребывания на территории РБ за две поездки – не более 90 суток;</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мультивизы – для многократного въезда в Болгарию </w:t>
      </w:r>
      <w:r w:rsidDel="00000000" w:rsidR="00000000" w:rsidRPr="00000000">
        <w:rPr>
          <w:rFonts w:ascii="Times New Roman" w:cs="Times New Roman" w:eastAsia="Times New Roman" w:hAnsi="Times New Roman"/>
          <w:sz w:val="24"/>
          <w:szCs w:val="24"/>
          <w:rtl w:val="0"/>
        </w:rPr>
        <w:t xml:space="preserve">в общей сумме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3 месяца.</w:t>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Туристические разрешения на въезд оформляются также и на несовершеннолетних лиц. </w:t>
      </w:r>
    </w:p>
    <w:p w:rsidR="00000000" w:rsidDel="00000000" w:rsidP="00000000" w:rsidRDefault="00000000" w:rsidRPr="00000000" w14:paraId="00000037">
      <w:pPr>
        <w:pStyle w:val="Heading3"/>
        <w:contextualSpacing w:val="0"/>
        <w:rPr/>
      </w:pPr>
      <w:r w:rsidDel="00000000" w:rsidR="00000000" w:rsidRPr="00000000">
        <w:rPr>
          <w:rtl w:val="0"/>
        </w:rPr>
        <w:t xml:space="preserve">Деловая виза в Болгарию</w:t>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гражданин Российской Федерации или лицо, имеющее ВНЖ в России, открыли свою фирму или занимаются предпринимательской деятельностью в РБ, им необходима </w:t>
      </w:r>
      <w:r w:rsidDel="00000000" w:rsidR="00000000" w:rsidRPr="00000000">
        <w:rPr>
          <w:rFonts w:ascii="Times New Roman" w:cs="Times New Roman" w:eastAsia="Times New Roman" w:hAnsi="Times New Roman"/>
          <w:sz w:val="24"/>
          <w:szCs w:val="24"/>
          <w:rtl w:val="0"/>
        </w:rPr>
        <w:t xml:space="preserve">деловая виза. Такой документ желательно оформить на продолжительный срок, так как ведение бизнеса требует постоянных поездок в Болгарию. По этой причине многие россияне ходатайствуют о том, чтобы им </w:t>
      </w:r>
      <w:r w:rsidDel="00000000" w:rsidR="00000000" w:rsidRPr="00000000">
        <w:rPr>
          <w:rFonts w:ascii="Times New Roman" w:cs="Times New Roman" w:eastAsia="Times New Roman" w:hAnsi="Times New Roman"/>
          <w:sz w:val="24"/>
          <w:szCs w:val="24"/>
          <w:rtl w:val="0"/>
        </w:rPr>
        <w:t xml:space="preserve">открыть визу категории D (долгосрочную национальную). </w:t>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бизнес развивается успешно, на основании долгосрочной визы оформляется ВНЖ в Болгарии.</w:t>
      </w:r>
    </w:p>
    <w:p w:rsidR="00000000" w:rsidDel="00000000" w:rsidP="00000000" w:rsidRDefault="00000000" w:rsidRPr="00000000" w14:paraId="0000003A">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Подробнее об основаниях для выдачи данного вида разрешения на въезд читайте в статье </w:t>
      </w:r>
      <w:r w:rsidDel="00000000" w:rsidR="00000000" w:rsidRPr="00000000">
        <w:rPr>
          <w:rFonts w:ascii="Times New Roman" w:cs="Times New Roman" w:eastAsia="Times New Roman" w:hAnsi="Times New Roman"/>
          <w:color w:val="ff0000"/>
          <w:sz w:val="24"/>
          <w:szCs w:val="24"/>
          <w:shd w:fill="b7b7b7" w:val="clear"/>
          <w:rtl w:val="0"/>
        </w:rPr>
        <w:t xml:space="preserve">«Бизнес-виза»</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03B">
      <w:pPr>
        <w:pStyle w:val="Heading3"/>
        <w:contextualSpacing w:val="0"/>
        <w:rPr/>
      </w:pPr>
      <w:r w:rsidDel="00000000" w:rsidR="00000000" w:rsidRPr="00000000">
        <w:rPr>
          <w:rtl w:val="0"/>
        </w:rPr>
        <w:t xml:space="preserve">Виза по приглашению в Болгарию</w:t>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ваши родственники, друзья либо знакомые имеют гражданство, ВНЖ или </w:t>
      </w:r>
      <w:r w:rsidDel="00000000" w:rsidR="00000000" w:rsidRPr="00000000">
        <w:rPr>
          <w:rFonts w:ascii="Times New Roman" w:cs="Times New Roman" w:eastAsia="Times New Roman" w:hAnsi="Times New Roman"/>
          <w:sz w:val="24"/>
          <w:szCs w:val="24"/>
          <w:rtl w:val="0"/>
        </w:rPr>
        <w:t xml:space="preserve">ПМЖ в этом черноморском государстве, у вас есть возможность навестить их, а заодно и погостить в стране. Для этого принимающей стороне нужно оформить для вас приглашение – покана-декларацию. </w:t>
      </w:r>
    </w:p>
    <w:p w:rsidR="00000000" w:rsidDel="00000000" w:rsidP="00000000" w:rsidRDefault="00000000" w:rsidRPr="00000000" w14:paraId="0000003D">
      <w:pPr>
        <w:ind w:left="720" w:firstLine="0"/>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Покана-декларация – это официальный болгарский пригласительный документ, который действителен в течение 6 месяцев со дня выдачи. На основании данной бумаги родственники приглашающего лица и их семьи могут путешествовать по балканскому государству на протяжении 90 дней. </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гостем является друг или знакомый болгарина, он получает разрешение на проживание в стране до 30 дней.</w:t>
      </w:r>
    </w:p>
    <w:p w:rsidR="00000000" w:rsidDel="00000000" w:rsidP="00000000" w:rsidRDefault="00000000" w:rsidRPr="00000000" w14:paraId="0000003F">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О том, что еще потребуется для оформления разрешения на въезд по приглашению, узнайте из статьи </w:t>
      </w:r>
      <w:r w:rsidDel="00000000" w:rsidR="00000000" w:rsidRPr="00000000">
        <w:rPr>
          <w:rFonts w:ascii="Times New Roman" w:cs="Times New Roman" w:eastAsia="Times New Roman" w:hAnsi="Times New Roman"/>
          <w:color w:val="ff0000"/>
          <w:sz w:val="24"/>
          <w:szCs w:val="24"/>
          <w:shd w:fill="b7b7b7" w:val="clear"/>
          <w:rtl w:val="0"/>
        </w:rPr>
        <w:t xml:space="preserve">«Гостевая виза»</w:t>
      </w:r>
      <w:r w:rsidDel="00000000" w:rsidR="00000000" w:rsidRPr="00000000">
        <w:rPr>
          <w:rFonts w:ascii="Times New Roman" w:cs="Times New Roman" w:eastAsia="Times New Roman" w:hAnsi="Times New Roman"/>
          <w:sz w:val="24"/>
          <w:szCs w:val="24"/>
          <w:shd w:fill="b7b7b7" w:val="clear"/>
          <w:rtl w:val="0"/>
        </w:rPr>
        <w:t xml:space="preserve">.  </w:t>
      </w:r>
    </w:p>
    <w:p w:rsidR="00000000" w:rsidDel="00000000" w:rsidP="00000000" w:rsidRDefault="00000000" w:rsidRPr="00000000" w14:paraId="00000040">
      <w:pPr>
        <w:pStyle w:val="Heading3"/>
        <w:contextualSpacing w:val="0"/>
        <w:rPr/>
      </w:pPr>
      <w:r w:rsidDel="00000000" w:rsidR="00000000" w:rsidRPr="00000000">
        <w:rPr>
          <w:rtl w:val="0"/>
        </w:rPr>
        <w:t xml:space="preserve">Транзитная виза в Болгарию</w:t>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вам предстоит долго ждать в РБ рейс для пересадки и вы решите покинуть зону аэровокзала, следует оформить транзитную визу. Данный вид разрешительного документа позволяет находиться на территории страны в ожидании пересадки. Как правило, болгарский транзитный пропуск позволяет пребывать в стране до 5 дней.</w:t>
      </w:r>
    </w:p>
    <w:p w:rsidR="00000000" w:rsidDel="00000000" w:rsidP="00000000" w:rsidRDefault="00000000" w:rsidRPr="00000000" w14:paraId="0000004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получить транзитную визу в РБ, кроме основного пакета документов в посольстве следует предъявить билеты или копию визы в третью страну.  </w:t>
      </w:r>
    </w:p>
    <w:p w:rsidR="00000000" w:rsidDel="00000000" w:rsidP="00000000" w:rsidRDefault="00000000" w:rsidRPr="00000000" w14:paraId="0000004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вы пересекаете территорию Болгарии на автомобиле, при этом конечным пунктом назначения является третья страна, вам также придется оформить транзитный пропуск. Исключение составляют обладатели шенгенских виз или статуса ВНЖ страны Шенгенской зоны - д</w:t>
      </w:r>
      <w:r w:rsidDel="00000000" w:rsidR="00000000" w:rsidRPr="00000000">
        <w:rPr>
          <w:rFonts w:ascii="Times New Roman" w:cs="Times New Roman" w:eastAsia="Times New Roman" w:hAnsi="Times New Roman"/>
          <w:sz w:val="24"/>
          <w:szCs w:val="24"/>
          <w:rtl w:val="0"/>
        </w:rPr>
        <w:t xml:space="preserve">ля поездки на машине им не нужно </w:t>
      </w:r>
      <w:r w:rsidDel="00000000" w:rsidR="00000000" w:rsidRPr="00000000">
        <w:rPr>
          <w:rFonts w:ascii="Times New Roman" w:cs="Times New Roman" w:eastAsia="Times New Roman" w:hAnsi="Times New Roman"/>
          <w:sz w:val="24"/>
          <w:szCs w:val="24"/>
          <w:rtl w:val="0"/>
        </w:rPr>
        <w:t xml:space="preserve">получать</w:t>
      </w:r>
      <w:r w:rsidDel="00000000" w:rsidR="00000000" w:rsidRPr="00000000">
        <w:rPr>
          <w:rFonts w:ascii="Times New Roman" w:cs="Times New Roman" w:eastAsia="Times New Roman" w:hAnsi="Times New Roman"/>
          <w:sz w:val="24"/>
          <w:szCs w:val="24"/>
          <w:rtl w:val="0"/>
        </w:rPr>
        <w:t xml:space="preserve"> транзитную визу. Однако указанные лица вправе пребывать в РБ проездом не более 36 часов.</w:t>
      </w:r>
    </w:p>
    <w:p w:rsidR="00000000" w:rsidDel="00000000" w:rsidP="00000000" w:rsidRDefault="00000000" w:rsidRPr="00000000" w14:paraId="00000044">
      <w:pPr>
        <w:pStyle w:val="Heading3"/>
        <w:contextualSpacing w:val="0"/>
        <w:rPr/>
      </w:pPr>
      <w:r w:rsidDel="00000000" w:rsidR="00000000" w:rsidRPr="00000000">
        <w:rPr>
          <w:rtl w:val="0"/>
        </w:rPr>
        <w:t xml:space="preserve">Рабочая виза в Болгарию</w:t>
      </w:r>
    </w:p>
    <w:p w:rsidR="00000000" w:rsidDel="00000000" w:rsidP="00000000" w:rsidRDefault="00000000" w:rsidRPr="00000000" w14:paraId="0000004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РБ могут лица, имеющие специальные навыки и знания:</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иностранцы, заключившие официальный контракт с болгарской компанией;</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фрилансеры – внештатные работники;</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61"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иностранцы, трудоустроенные в болгарском предприятии на основании трудового законодательства страны.</w:t>
      </w:r>
    </w:p>
    <w:p w:rsidR="00000000" w:rsidDel="00000000" w:rsidP="00000000" w:rsidRDefault="00000000" w:rsidRPr="00000000" w14:paraId="00000049">
      <w:pPr>
        <w:ind w:left="761" w:hanging="40.99999999999994"/>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П</w:t>
      </w:r>
      <w:r w:rsidDel="00000000" w:rsidR="00000000" w:rsidRPr="00000000">
        <w:rPr>
          <w:rFonts w:ascii="Times New Roman" w:cs="Times New Roman" w:eastAsia="Times New Roman" w:hAnsi="Times New Roman"/>
          <w:i w:val="1"/>
          <w:sz w:val="24"/>
          <w:szCs w:val="24"/>
          <w:shd w:fill="cfe2f3" w:val="clear"/>
          <w:rtl w:val="0"/>
        </w:rPr>
        <w:t xml:space="preserve">роцесс оформления трудовой визы начинает работодатель, который обращается в государственную службу занятости от имени работника с заявлением о получении разрешения на работу. </w:t>
      </w:r>
    </w:p>
    <w:p w:rsidR="00000000" w:rsidDel="00000000" w:rsidP="00000000" w:rsidRDefault="00000000" w:rsidRPr="00000000" w14:paraId="0000004A">
      <w:pPr>
        <w:ind w:left="41"/>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rtl w:val="0"/>
        </w:rPr>
        <w:t xml:space="preserve">После этого работник подает в болгарское посольство или консульство прошение о выдаче рабочей визы. По рекомендации Министерства труда и социальной политики Болгарии консульство выдает разрешение на въезд с минимальным сроком пребывания в стране - 90 дней в течение полугода. </w:t>
      </w:r>
      <w:r w:rsidDel="00000000" w:rsidR="00000000" w:rsidRPr="00000000">
        <w:rPr>
          <w:rFonts w:ascii="Times New Roman" w:cs="Times New Roman" w:eastAsia="Times New Roman" w:hAnsi="Times New Roman"/>
          <w:sz w:val="24"/>
          <w:szCs w:val="24"/>
          <w:shd w:fill="b7b7b7" w:val="clear"/>
          <w:rtl w:val="0"/>
        </w:rPr>
        <w:t xml:space="preserve">Подробнее об оформлении трудового визового штампа читайте в статье </w:t>
      </w:r>
      <w:r w:rsidDel="00000000" w:rsidR="00000000" w:rsidRPr="00000000">
        <w:rPr>
          <w:rFonts w:ascii="Times New Roman" w:cs="Times New Roman" w:eastAsia="Times New Roman" w:hAnsi="Times New Roman"/>
          <w:color w:val="ff0000"/>
          <w:sz w:val="24"/>
          <w:szCs w:val="24"/>
          <w:shd w:fill="b7b7b7" w:val="clear"/>
          <w:rtl w:val="0"/>
        </w:rPr>
        <w:t xml:space="preserve">«Рабочая виза»</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04B">
      <w:pPr>
        <w:pStyle w:val="Heading2"/>
        <w:contextualSpacing w:val="0"/>
        <w:rPr/>
      </w:pPr>
      <w:r w:rsidDel="00000000" w:rsidR="00000000" w:rsidRPr="00000000">
        <w:rPr>
          <w:rtl w:val="0"/>
        </w:rPr>
        <w:t xml:space="preserve">Оформление визы в Болгарию: алгоритм действий</w:t>
      </w:r>
    </w:p>
    <w:p w:rsidR="00000000" w:rsidDel="00000000" w:rsidP="00000000" w:rsidRDefault="00000000" w:rsidRPr="00000000" w14:paraId="0000004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Болгарская виза в посольстве или визовой службе оформляется следующими способами: </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аккредитованных туроператоров – список проверенных туроператоров, сотрудничающих с Болгарией, на русском языке можно найти на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официальном сайте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посольства РБ. Благодаря услугам, оказываемым турфирмами, заявитель может получить визу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без присутствия</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консульстве;</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 – собрать требуемый пакет документов и обратиться с ходатайством в визовый центр или посольство Болгарии; </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близких родственников (с подтверждением родственной связи) – это могут быть супруги, родители, совершеннолетние дети, дедушка или бабушка;</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сотрудника фирмы по официальной доверенности (для деловой или рабочей визы);</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уполномоченное лицо по доверенности, заверенной нотариально.</w:t>
      </w:r>
    </w:p>
    <w:p w:rsidR="00000000" w:rsidDel="00000000" w:rsidP="00000000" w:rsidRDefault="00000000" w:rsidRPr="00000000" w14:paraId="0000005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этом следует иметь в виду</w:t>
      </w:r>
      <w:r w:rsidDel="00000000" w:rsidR="00000000" w:rsidRPr="00000000">
        <w:rPr>
          <w:rFonts w:ascii="Times New Roman" w:cs="Times New Roman" w:eastAsia="Times New Roman" w:hAnsi="Times New Roman"/>
          <w:sz w:val="24"/>
          <w:szCs w:val="24"/>
          <w:rtl w:val="0"/>
        </w:rPr>
        <w:t xml:space="preserve">, что </w:t>
      </w:r>
      <w:r w:rsidDel="00000000" w:rsidR="00000000" w:rsidRPr="00000000">
        <w:rPr>
          <w:rFonts w:ascii="Times New Roman" w:cs="Times New Roman" w:eastAsia="Times New Roman" w:hAnsi="Times New Roman"/>
          <w:sz w:val="24"/>
          <w:szCs w:val="24"/>
          <w:rtl w:val="0"/>
        </w:rPr>
        <w:t xml:space="preserve">подать документы на визу</w:t>
      </w:r>
      <w:r w:rsidDel="00000000" w:rsidR="00000000" w:rsidRPr="00000000">
        <w:rPr>
          <w:rFonts w:ascii="Times New Roman" w:cs="Times New Roman" w:eastAsia="Times New Roman" w:hAnsi="Times New Roman"/>
          <w:color w:val="00b05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категории D можно только лично, исключений из этого правила нет. Забрать паспорт со штампом можно в визовом центре, консульстве или воспользовавшись услугами курьера. Получать готовую визу должно то же самое лицо, которое подавало заявление на оформление документа. </w:t>
      </w:r>
    </w:p>
    <w:p w:rsidR="00000000" w:rsidDel="00000000" w:rsidP="00000000" w:rsidRDefault="00000000" w:rsidRPr="00000000" w14:paraId="0000005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как Болгария не является участником Шенгенского соглашения, для получения болгарского визового штампа отпечатки пальцев сдавать не нужно.</w:t>
      </w:r>
    </w:p>
    <w:p w:rsidR="00000000" w:rsidDel="00000000" w:rsidP="00000000" w:rsidRDefault="00000000" w:rsidRPr="00000000" w14:paraId="00000054">
      <w:pPr>
        <w:pStyle w:val="Heading3"/>
        <w:contextualSpacing w:val="0"/>
        <w:rPr/>
      </w:pPr>
      <w:r w:rsidDel="00000000" w:rsidR="00000000" w:rsidRPr="00000000">
        <w:rPr>
          <w:rtl w:val="0"/>
        </w:rPr>
        <w:t xml:space="preserve">Куда обращаться для подачи документов на визу в Болгарию </w:t>
      </w:r>
    </w:p>
    <w:p w:rsidR="00000000" w:rsidDel="00000000" w:rsidP="00000000" w:rsidRDefault="00000000" w:rsidRPr="00000000" w14:paraId="0000005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Существует определенный п</w:t>
      </w:r>
      <w:r w:rsidDel="00000000" w:rsidR="00000000" w:rsidRPr="00000000">
        <w:rPr>
          <w:rFonts w:ascii="Times New Roman" w:cs="Times New Roman" w:eastAsia="Times New Roman" w:hAnsi="Times New Roman"/>
          <w:sz w:val="24"/>
          <w:szCs w:val="24"/>
          <w:rtl w:val="0"/>
        </w:rPr>
        <w:t xml:space="preserve">орядок получения болгарской визы, которому обязаны следовать аппликанты.</w:t>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Прием документов для получения разрешения на въезд категории С осуществляется консульскими службами по предварительной записи. При этом запись на подачу заявки в сервисно-визовый центр любого региона РФ не нужна. Регистрация на визу происходит в консульстве. Записаться на прием в консульский отдел можно заранее.</w:t>
      </w:r>
    </w:p>
    <w:p w:rsidR="00000000" w:rsidDel="00000000" w:rsidP="00000000" w:rsidRDefault="00000000" w:rsidRPr="00000000" w14:paraId="0000005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Следует иметь в виду, что оформлением долгосрочных виз категории D занимаются только консульства РБ в России. Визовые центры заявки на визу D не принимают. </w:t>
      </w:r>
    </w:p>
    <w:tbl>
      <w:tblPr>
        <w:tblStyle w:val="Table1"/>
        <w:tblW w:w="94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2850"/>
        <w:gridCol w:w="1710"/>
        <w:gridCol w:w="2115"/>
        <w:tblGridChange w:id="0">
          <w:tblGrid>
            <w:gridCol w:w="2802"/>
            <w:gridCol w:w="2850"/>
            <w:gridCol w:w="1710"/>
            <w:gridCol w:w="2115"/>
          </w:tblGrid>
        </w:tblGridChange>
      </w:tblGrid>
      <w:tr>
        <w:tc>
          <w:tcPr>
            <w:vAlign w:val="center"/>
          </w:tcPr>
          <w:p w:rsidR="00000000" w:rsidDel="00000000" w:rsidP="00000000" w:rsidRDefault="00000000" w:rsidRPr="00000000" w14:paraId="0000005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w:t>
            </w:r>
          </w:p>
        </w:tc>
        <w:tc>
          <w:tcPr>
            <w:vAlign w:val="center"/>
          </w:tcPr>
          <w:p w:rsidR="00000000" w:rsidDel="00000000" w:rsidP="00000000" w:rsidRDefault="00000000" w:rsidRPr="00000000" w14:paraId="0000005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w:t>
            </w:r>
          </w:p>
        </w:tc>
        <w:tc>
          <w:tcPr>
            <w:vAlign w:val="center"/>
          </w:tcPr>
          <w:p w:rsidR="00000000" w:rsidDel="00000000" w:rsidP="00000000" w:rsidRDefault="00000000" w:rsidRPr="00000000" w14:paraId="0000005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приема документов</w:t>
            </w:r>
          </w:p>
        </w:tc>
        <w:tc>
          <w:tcPr>
            <w:vAlign w:val="center"/>
          </w:tcPr>
          <w:p w:rsidR="00000000" w:rsidDel="00000000" w:rsidP="00000000" w:rsidRDefault="00000000" w:rsidRPr="00000000" w14:paraId="0000005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Контакты</w:t>
            </w:r>
          </w:p>
        </w:tc>
      </w:tr>
      <w:tr>
        <w:tc>
          <w:tcPr>
            <w:vAlign w:val="center"/>
          </w:tcPr>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Генеральное Консульство Республики Болгария </w:t>
            </w:r>
            <w:r w:rsidDel="00000000" w:rsidR="00000000" w:rsidRPr="00000000">
              <w:rPr>
                <w:rFonts w:ascii="Times New Roman" w:cs="Times New Roman" w:eastAsia="Times New Roman" w:hAnsi="Times New Roman"/>
                <w:sz w:val="24"/>
                <w:szCs w:val="24"/>
                <w:rtl w:val="0"/>
              </w:rPr>
              <w:t xml:space="preserve">в Москве</w:t>
            </w:r>
          </w:p>
        </w:tc>
        <w:tc>
          <w:tcPr>
            <w:vAlign w:val="center"/>
          </w:tcPr>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Москва,</w:t>
            </w:r>
          </w:p>
          <w:p w:rsidR="00000000" w:rsidDel="00000000" w:rsidP="00000000" w:rsidRDefault="00000000" w:rsidRPr="00000000" w14:paraId="0000005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Мосфильмовская, 66</w:t>
            </w:r>
          </w:p>
        </w:tc>
        <w:tc>
          <w:tcPr>
            <w:vAlign w:val="center"/>
          </w:tcPr>
          <w:p w:rsidR="00000000" w:rsidDel="00000000" w:rsidP="00000000" w:rsidRDefault="00000000" w:rsidRPr="00000000" w14:paraId="0000005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09.00-11.00 (понедельник-</w:t>
            </w:r>
          </w:p>
          <w:p w:rsidR="00000000" w:rsidDel="00000000" w:rsidP="00000000" w:rsidRDefault="00000000" w:rsidRPr="00000000" w14:paraId="0000006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пятница)</w:t>
            </w:r>
          </w:p>
        </w:tc>
        <w:tc>
          <w:tcPr>
            <w:shd w:fill="auto" w:val="clear"/>
            <w:vAlign w:val="center"/>
          </w:tcPr>
          <w:p w:rsidR="00000000" w:rsidDel="00000000" w:rsidP="00000000" w:rsidRDefault="00000000" w:rsidRPr="00000000" w14:paraId="00000061">
            <w:pPr>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+7(499)709-9281 или +7(499)703-3748</w:t>
            </w:r>
            <w:r w:rsidDel="00000000" w:rsidR="00000000" w:rsidRPr="00000000">
              <w:rPr>
                <w:rtl w:val="0"/>
              </w:rPr>
            </w:r>
          </w:p>
        </w:tc>
      </w:tr>
      <w:tr>
        <w:tc>
          <w:tcPr>
            <w:vAlign w:val="center"/>
          </w:tcPr>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Генеральное Консульство Республики Болгария в Санкт-Петербурге</w:t>
            </w:r>
          </w:p>
        </w:tc>
        <w:tc>
          <w:tcPr>
            <w:vAlign w:val="center"/>
          </w:tcPr>
          <w:p w:rsidR="00000000" w:rsidDel="00000000" w:rsidP="00000000" w:rsidRDefault="00000000" w:rsidRPr="00000000" w14:paraId="00000063">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 Санкт-Петербург,</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ул. Рылеева, 27 (станция метро «Чернышевская»)</w:t>
            </w:r>
            <w:r w:rsidDel="00000000" w:rsidR="00000000" w:rsidRPr="00000000">
              <w:rPr>
                <w:rtl w:val="0"/>
              </w:rPr>
            </w:r>
          </w:p>
        </w:tc>
        <w:tc>
          <w:tcPr>
            <w:vAlign w:val="center"/>
          </w:tcPr>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09.30-12.00 (понедельник-</w:t>
            </w:r>
          </w:p>
          <w:p w:rsidR="00000000" w:rsidDel="00000000" w:rsidP="00000000" w:rsidRDefault="00000000" w:rsidRPr="00000000" w14:paraId="00000066">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пятница)</w:t>
            </w:r>
            <w:r w:rsidDel="00000000" w:rsidR="00000000" w:rsidRPr="00000000">
              <w:rPr>
                <w:rtl w:val="0"/>
              </w:rPr>
            </w:r>
          </w:p>
        </w:tc>
        <w:tc>
          <w:tcPr>
            <w:vAlign w:val="center"/>
          </w:tcPr>
          <w:p w:rsidR="00000000" w:rsidDel="00000000" w:rsidP="00000000" w:rsidRDefault="00000000" w:rsidRPr="00000000" w14:paraId="00000067">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(812) 275-31-34</w:t>
            </w:r>
          </w:p>
          <w:p w:rsidR="00000000" w:rsidDel="00000000" w:rsidP="00000000" w:rsidRDefault="00000000" w:rsidRPr="00000000" w14:paraId="0000006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(812) 612-20-05</w:t>
            </w:r>
          </w:p>
        </w:tc>
      </w:tr>
      <w:tr>
        <w:tc>
          <w:tcPr>
            <w:vAlign w:val="center"/>
          </w:tcPr>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Генеральное Консульство Республики Болгария в Екатеринбурге</w:t>
            </w:r>
          </w:p>
        </w:tc>
        <w:tc>
          <w:tcPr>
            <w:shd w:fill="ffffff" w:val="clear"/>
            <w:vAlign w:val="center"/>
          </w:tcPr>
          <w:p w:rsidR="00000000" w:rsidDel="00000000" w:rsidP="00000000" w:rsidRDefault="00000000" w:rsidRPr="00000000" w14:paraId="0000006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 Екатеринбург,</w:t>
            </w:r>
          </w:p>
          <w:p w:rsidR="00000000" w:rsidDel="00000000" w:rsidP="00000000" w:rsidRDefault="00000000" w:rsidRPr="00000000" w14:paraId="0000006B">
            <w:pPr>
              <w:contextualSpacing w:val="0"/>
              <w:rPr>
                <w:shd w:fill="f3fffd" w:val="clear"/>
              </w:rPr>
            </w:pPr>
            <w:r w:rsidDel="00000000" w:rsidR="00000000" w:rsidRPr="00000000">
              <w:rPr>
                <w:rFonts w:ascii="Times New Roman" w:cs="Times New Roman" w:eastAsia="Times New Roman" w:hAnsi="Times New Roman"/>
                <w:sz w:val="24"/>
                <w:szCs w:val="24"/>
                <w:highlight w:val="white"/>
                <w:rtl w:val="0"/>
              </w:rPr>
              <w:t xml:space="preserve">ул. Карла Либкнехта, 22, этаж 4, офис 403</w:t>
            </w:r>
            <w:r w:rsidDel="00000000" w:rsidR="00000000" w:rsidRPr="00000000">
              <w:rPr>
                <w:rtl w:val="0"/>
              </w:rPr>
            </w:r>
          </w:p>
        </w:tc>
        <w:tc>
          <w:tcPr>
            <w:vAlign w:val="center"/>
          </w:tcPr>
          <w:p w:rsidR="00000000" w:rsidDel="00000000" w:rsidP="00000000" w:rsidRDefault="00000000" w:rsidRPr="00000000" w14:paraId="0000006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09.30-12.00 (понедельник-</w:t>
            </w:r>
          </w:p>
          <w:p w:rsidR="00000000" w:rsidDel="00000000" w:rsidP="00000000" w:rsidRDefault="00000000" w:rsidRPr="00000000" w14:paraId="0000006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пятница)</w:t>
            </w:r>
          </w:p>
        </w:tc>
        <w:tc>
          <w:tcPr>
            <w:vAlign w:val="center"/>
          </w:tcPr>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+7(343)272-69-06</w:t>
            </w:r>
          </w:p>
          <w:p w:rsidR="00000000" w:rsidDel="00000000" w:rsidP="00000000" w:rsidRDefault="00000000" w:rsidRPr="00000000" w14:paraId="0000006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+7(812)275-31-34</w:t>
            </w:r>
          </w:p>
        </w:tc>
      </w:tr>
      <w:tr>
        <w:tc>
          <w:tcPr>
            <w:vAlign w:val="center"/>
          </w:tcPr>
          <w:p w:rsidR="00000000" w:rsidDel="00000000" w:rsidP="00000000" w:rsidRDefault="00000000" w:rsidRPr="00000000" w14:paraId="0000007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Визовый центр (ВЦ)  в Москве</w:t>
            </w:r>
          </w:p>
        </w:tc>
        <w:tc>
          <w:tcPr>
            <w:vAlign w:val="center"/>
          </w:tcPr>
          <w:p w:rsidR="00000000" w:rsidDel="00000000" w:rsidP="00000000" w:rsidRDefault="00000000" w:rsidRPr="00000000" w14:paraId="0000007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Москва,</w:t>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Сущевский вал, 31, строение 2</w:t>
            </w:r>
          </w:p>
        </w:tc>
        <w:tc>
          <w:tcPr>
            <w:vMerge w:val="restart"/>
            <w:vAlign w:val="center"/>
          </w:tcPr>
          <w:p w:rsidR="00000000" w:rsidDel="00000000" w:rsidP="00000000" w:rsidRDefault="00000000" w:rsidRPr="00000000" w14:paraId="0000007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09.00-16.00 (понедельник-</w:t>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пятница)</w:t>
            </w:r>
          </w:p>
        </w:tc>
        <w:tc>
          <w:tcPr>
            <w:vMerge w:val="restart"/>
            <w:vAlign w:val="center"/>
          </w:tcPr>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8(499)709-92-81</w:t>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8(499)703-37-48</w:t>
            </w:r>
          </w:p>
        </w:tc>
      </w:tr>
      <w:tr>
        <w:tc>
          <w:tcPr>
            <w:vAlign w:val="center"/>
          </w:tcPr>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во Владивостоке</w:t>
            </w:r>
          </w:p>
        </w:tc>
        <w:tc>
          <w:tcPr>
            <w:vAlign w:val="center"/>
          </w:tcPr>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Владивосток, Океанский проспект, 17, офис 601</w:t>
            </w:r>
          </w:p>
        </w:tc>
        <w:tc>
          <w:tcPr>
            <w:vMerge w:val="continue"/>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Иркутске</w:t>
            </w:r>
          </w:p>
        </w:tc>
        <w:tc>
          <w:tcPr>
            <w:vAlign w:val="center"/>
          </w:tcPr>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Иркутск, </w:t>
            </w:r>
          </w:p>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Свердлова, 10, </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этаж</w:t>
            </w:r>
          </w:p>
        </w:tc>
        <w:tc>
          <w:tcPr>
            <w:vMerge w:val="continue"/>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ЦВ в Казани</w:t>
            </w:r>
          </w:p>
        </w:tc>
        <w:tc>
          <w:tcPr>
            <w:vAlign w:val="center"/>
          </w:tcPr>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Казань, ул. Парижской Коммуны, д.8 (вход с ул. Московская) </w:t>
            </w:r>
          </w:p>
        </w:tc>
        <w:tc>
          <w:tcPr>
            <w:vMerge w:val="continue"/>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Калининграде</w:t>
            </w:r>
          </w:p>
        </w:tc>
        <w:tc>
          <w:tcPr>
            <w:vAlign w:val="center"/>
          </w:tcPr>
          <w:p w:rsidR="00000000" w:rsidDel="00000000" w:rsidP="00000000" w:rsidRDefault="00000000" w:rsidRPr="00000000" w14:paraId="0000008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Калининград,</w:t>
            </w:r>
          </w:p>
          <w:p w:rsidR="00000000" w:rsidDel="00000000" w:rsidP="00000000" w:rsidRDefault="00000000" w:rsidRPr="00000000" w14:paraId="0000008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1812 года, д. 126</w:t>
            </w:r>
          </w:p>
        </w:tc>
        <w:tc>
          <w:tcPr>
            <w:vMerge w:val="continue"/>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8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Краснодаре</w:t>
            </w:r>
          </w:p>
        </w:tc>
        <w:tc>
          <w:tcPr>
            <w:vAlign w:val="center"/>
          </w:tcPr>
          <w:p w:rsidR="00000000" w:rsidDel="00000000" w:rsidP="00000000" w:rsidRDefault="00000000" w:rsidRPr="00000000" w14:paraId="0000008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Краснодар,</w:t>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Академика Павлова, д. 64</w:t>
            </w:r>
          </w:p>
        </w:tc>
        <w:tc>
          <w:tcPr>
            <w:vMerge w:val="continue"/>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9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Красноярске</w:t>
            </w:r>
          </w:p>
        </w:tc>
        <w:tc>
          <w:tcPr>
            <w:vAlign w:val="center"/>
          </w:tcPr>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Красноярск, </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Маерчака, д. 16</w:t>
            </w:r>
          </w:p>
        </w:tc>
        <w:tc>
          <w:tcPr>
            <w:vMerge w:val="continue"/>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9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Мурманске</w:t>
            </w:r>
          </w:p>
        </w:tc>
        <w:tc>
          <w:tcPr>
            <w:vAlign w:val="center"/>
          </w:tcPr>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Мурманск, </w:t>
            </w:r>
          </w:p>
          <w:p w:rsidR="00000000" w:rsidDel="00000000" w:rsidP="00000000" w:rsidRDefault="00000000" w:rsidRPr="00000000" w14:paraId="0000009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Карла-Либкнехта, 13</w:t>
            </w:r>
          </w:p>
        </w:tc>
        <w:tc>
          <w:tcPr>
            <w:vMerge w:val="continue"/>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9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Нижнем Новгороде</w:t>
            </w:r>
          </w:p>
        </w:tc>
        <w:tc>
          <w:tcPr>
            <w:vAlign w:val="center"/>
          </w:tcPr>
          <w:p w:rsidR="00000000" w:rsidDel="00000000" w:rsidP="00000000" w:rsidRDefault="00000000" w:rsidRPr="00000000" w14:paraId="0000009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Нижний Новгород,</w:t>
            </w:r>
          </w:p>
          <w:p w:rsidR="00000000" w:rsidDel="00000000" w:rsidP="00000000" w:rsidRDefault="00000000" w:rsidRPr="00000000" w14:paraId="0000009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Щербакова, д. 15 </w:t>
            </w:r>
          </w:p>
        </w:tc>
        <w:tc>
          <w:tcPr>
            <w:vMerge w:val="continue"/>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9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Новосибирске</w:t>
            </w:r>
          </w:p>
        </w:tc>
        <w:tc>
          <w:tcPr>
            <w:vAlign w:val="center"/>
          </w:tcPr>
          <w:p w:rsidR="00000000" w:rsidDel="00000000" w:rsidP="00000000" w:rsidRDefault="00000000" w:rsidRPr="00000000" w14:paraId="000000A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Новосибирск, </w:t>
            </w:r>
          </w:p>
          <w:p w:rsidR="00000000" w:rsidDel="00000000" w:rsidP="00000000" w:rsidRDefault="00000000" w:rsidRPr="00000000" w14:paraId="000000A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Челюскинцев, д. 15 (ст. метро «Площадь Гарина-Михайловского»)</w:t>
            </w:r>
          </w:p>
        </w:tc>
        <w:tc>
          <w:tcPr>
            <w:vMerge w:val="continue"/>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A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Омске</w:t>
            </w:r>
          </w:p>
        </w:tc>
        <w:tc>
          <w:tcPr>
            <w:vAlign w:val="center"/>
          </w:tcPr>
          <w:p w:rsidR="00000000" w:rsidDel="00000000" w:rsidP="00000000" w:rsidRDefault="00000000" w:rsidRPr="00000000" w14:paraId="000000A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Омск, ул. Фрунзе, 1, стр. 4, офис 713</w:t>
            </w:r>
          </w:p>
        </w:tc>
        <w:tc>
          <w:tcPr>
            <w:vMerge w:val="continue"/>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A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Перми</w:t>
            </w:r>
          </w:p>
        </w:tc>
        <w:tc>
          <w:tcPr>
            <w:vAlign w:val="center"/>
          </w:tcPr>
          <w:p w:rsidR="00000000" w:rsidDel="00000000" w:rsidP="00000000" w:rsidRDefault="00000000" w:rsidRPr="00000000" w14:paraId="000000A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Пермь, </w:t>
            </w:r>
          </w:p>
          <w:p w:rsidR="00000000" w:rsidDel="00000000" w:rsidP="00000000" w:rsidRDefault="00000000" w:rsidRPr="00000000" w14:paraId="000000A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Чернышевского, 28, </w:t>
            </w:r>
          </w:p>
          <w:p w:rsidR="00000000" w:rsidDel="00000000" w:rsidP="00000000" w:rsidRDefault="00000000" w:rsidRPr="00000000" w14:paraId="000000A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2-й этаж</w:t>
            </w:r>
          </w:p>
        </w:tc>
        <w:tc>
          <w:tcPr>
            <w:vMerge w:val="continue"/>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A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Ростове-на-Дону</w:t>
            </w:r>
          </w:p>
        </w:tc>
        <w:tc>
          <w:tcPr>
            <w:vAlign w:val="center"/>
          </w:tcPr>
          <w:p w:rsidR="00000000" w:rsidDel="00000000" w:rsidP="00000000" w:rsidRDefault="00000000" w:rsidRPr="00000000" w14:paraId="000000A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Ростов-на-Дону, </w:t>
            </w:r>
          </w:p>
          <w:p w:rsidR="00000000" w:rsidDel="00000000" w:rsidP="00000000" w:rsidRDefault="00000000" w:rsidRPr="00000000" w14:paraId="000000B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Троллейбусная, 24/2в, 2-й этаж</w:t>
            </w:r>
          </w:p>
        </w:tc>
        <w:tc>
          <w:tcPr>
            <w:vMerge w:val="continue"/>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B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Самаре</w:t>
            </w:r>
          </w:p>
        </w:tc>
        <w:tc>
          <w:tcPr>
            <w:vAlign w:val="center"/>
          </w:tcPr>
          <w:p w:rsidR="00000000" w:rsidDel="00000000" w:rsidP="00000000" w:rsidRDefault="00000000" w:rsidRPr="00000000" w14:paraId="000000B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Самара, </w:t>
            </w:r>
          </w:p>
          <w:p w:rsidR="00000000" w:rsidDel="00000000" w:rsidP="00000000" w:rsidRDefault="00000000" w:rsidRPr="00000000" w14:paraId="000000B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Мичурина, д. 78, офис 2</w:t>
            </w:r>
          </w:p>
        </w:tc>
        <w:tc>
          <w:tcPr>
            <w:vMerge w:val="continue"/>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B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Саратове</w:t>
            </w:r>
          </w:p>
        </w:tc>
        <w:tc>
          <w:tcPr>
            <w:vAlign w:val="center"/>
          </w:tcPr>
          <w:p w:rsidR="00000000" w:rsidDel="00000000" w:rsidP="00000000" w:rsidRDefault="00000000" w:rsidRPr="00000000" w14:paraId="000000B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Саратов,</w:t>
            </w:r>
          </w:p>
          <w:p w:rsidR="00000000" w:rsidDel="00000000" w:rsidP="00000000" w:rsidRDefault="00000000" w:rsidRPr="00000000" w14:paraId="000000B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Вавилова, 38/114, офис 2а</w:t>
            </w:r>
          </w:p>
        </w:tc>
        <w:tc>
          <w:tcPr>
            <w:vMerge w:val="continue"/>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B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Уфе</w:t>
            </w:r>
          </w:p>
        </w:tc>
        <w:tc>
          <w:tcPr>
            <w:vAlign w:val="center"/>
          </w:tcPr>
          <w:p w:rsidR="00000000" w:rsidDel="00000000" w:rsidP="00000000" w:rsidRDefault="00000000" w:rsidRPr="00000000" w14:paraId="000000B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Уфа,</w:t>
            </w:r>
          </w:p>
          <w:p w:rsidR="00000000" w:rsidDel="00000000" w:rsidP="00000000" w:rsidRDefault="00000000" w:rsidRPr="00000000" w14:paraId="000000B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Чернышевского, 82, офис 301</w:t>
            </w:r>
          </w:p>
        </w:tc>
        <w:tc>
          <w:tcPr>
            <w:vMerge w:val="continue"/>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vAlign w:val="center"/>
          </w:tcPr>
          <w:p w:rsidR="00000000" w:rsidDel="00000000" w:rsidP="00000000" w:rsidRDefault="00000000" w:rsidRPr="00000000" w14:paraId="000000C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ВЦ в Хабаровске</w:t>
            </w:r>
          </w:p>
        </w:tc>
        <w:tc>
          <w:tcPr>
            <w:vAlign w:val="center"/>
          </w:tcPr>
          <w:p w:rsidR="00000000" w:rsidDel="00000000" w:rsidP="00000000" w:rsidRDefault="00000000" w:rsidRPr="00000000" w14:paraId="000000C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Хабаровск, </w:t>
            </w:r>
          </w:p>
          <w:p w:rsidR="00000000" w:rsidDel="00000000" w:rsidP="00000000" w:rsidRDefault="00000000" w:rsidRPr="00000000" w14:paraId="000000C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 Истомина, 22а, 1 этаж</w:t>
            </w:r>
          </w:p>
        </w:tc>
        <w:tc>
          <w:tcPr>
            <w:vMerge w:val="continue"/>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Карты проезда в указанные визовые центры можно посмотреть онлайн на </w:t>
      </w:r>
      <w:hyperlink r:id="rId7">
        <w:r w:rsidDel="00000000" w:rsidR="00000000" w:rsidRPr="00000000">
          <w:rPr>
            <w:rFonts w:ascii="Times New Roman" w:cs="Times New Roman" w:eastAsia="Times New Roman" w:hAnsi="Times New Roman"/>
            <w:color w:val="0000ff"/>
            <w:sz w:val="24"/>
            <w:szCs w:val="24"/>
            <w:u w:val="single"/>
            <w:rtl w:val="0"/>
          </w:rPr>
          <w:t xml:space="preserve">сайте</w:t>
        </w:r>
      </w:hyperlink>
      <w:r w:rsidDel="00000000" w:rsidR="00000000" w:rsidRPr="00000000">
        <w:rPr>
          <w:rFonts w:ascii="Times New Roman" w:cs="Times New Roman" w:eastAsia="Times New Roman" w:hAnsi="Times New Roman"/>
          <w:sz w:val="24"/>
          <w:szCs w:val="24"/>
          <w:rtl w:val="0"/>
        </w:rPr>
        <w:t xml:space="preserve"> визового центра VFS.GLOBAL. </w:t>
      </w:r>
    </w:p>
    <w:p w:rsidR="00000000" w:rsidDel="00000000" w:rsidP="00000000" w:rsidRDefault="00000000" w:rsidRPr="00000000" w14:paraId="000000C8">
      <w:pPr>
        <w:pStyle w:val="Heading3"/>
        <w:contextualSpacing w:val="0"/>
        <w:rPr/>
      </w:pPr>
      <w:r w:rsidDel="00000000" w:rsidR="00000000" w:rsidRPr="00000000">
        <w:rPr>
          <w:rtl w:val="0"/>
        </w:rPr>
        <w:t xml:space="preserve">Перечень обязательных документов на визу в Болгарию</w:t>
      </w:r>
    </w:p>
    <w:p w:rsidR="00000000" w:rsidDel="00000000" w:rsidP="00000000" w:rsidRDefault="00000000" w:rsidRPr="00000000" w14:paraId="000000C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подготовке пакета документов на получение разрешения на въезд в Болгарию нужно отнестись со всей ответственностью: отсутствие каких-то бумаг или неполная информация о заявителе могут стать основанием для отказа в выдаче визы.</w:t>
      </w:r>
    </w:p>
    <w:p w:rsidR="00000000" w:rsidDel="00000000" w:rsidP="00000000" w:rsidRDefault="00000000" w:rsidRPr="00000000" w14:paraId="000000C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стандартный </w:t>
      </w:r>
      <w:r w:rsidDel="00000000" w:rsidR="00000000" w:rsidRPr="00000000">
        <w:rPr>
          <w:rFonts w:ascii="Times New Roman" w:cs="Times New Roman" w:eastAsia="Times New Roman" w:hAnsi="Times New Roman"/>
          <w:sz w:val="24"/>
          <w:szCs w:val="24"/>
          <w:rtl w:val="0"/>
        </w:rPr>
        <w:t xml:space="preserve">список документов для получения визовой марки в РБ входят:</w:t>
      </w:r>
    </w:p>
    <w:p w:rsidR="00000000" w:rsidDel="00000000" w:rsidP="00000000" w:rsidRDefault="00000000" w:rsidRPr="00000000" w14:paraId="000000C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загранпаспорт – документ должен иметь две чистые страницы и быть </w:t>
      </w:r>
      <w:r w:rsidDel="00000000" w:rsidR="00000000" w:rsidRPr="00000000">
        <w:rPr>
          <w:rFonts w:ascii="Times New Roman" w:cs="Times New Roman" w:eastAsia="Times New Roman" w:hAnsi="Times New Roman"/>
          <w:sz w:val="24"/>
          <w:szCs w:val="24"/>
          <w:rtl w:val="0"/>
        </w:rPr>
        <w:t xml:space="preserve">действительным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протяжении как минимум 3 месяцев после возвращения из Болгарии. Также прилагается копия страниц паспорта с личными данными;</w:t>
      </w:r>
    </w:p>
    <w:p w:rsidR="00000000" w:rsidDel="00000000" w:rsidP="00000000" w:rsidRDefault="00000000" w:rsidRPr="00000000" w14:paraId="000000C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фотография – фото на болгарскую визу </w:t>
      </w:r>
      <w:r w:rsidDel="00000000" w:rsidR="00000000" w:rsidRPr="00000000">
        <w:rPr>
          <w:rFonts w:ascii="Times New Roman" w:cs="Times New Roman" w:eastAsia="Times New Roman" w:hAnsi="Times New Roman"/>
          <w:sz w:val="24"/>
          <w:szCs w:val="24"/>
          <w:rtl w:val="0"/>
        </w:rPr>
        <w:t xml:space="preserve">должно быть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актуальным (сделанным</w:t>
      </w:r>
      <w:r w:rsidDel="00000000" w:rsidR="00000000" w:rsidRPr="00000000">
        <w:rPr>
          <w:rFonts w:ascii="Times New Roman" w:cs="Times New Roman" w:eastAsia="Times New Roman" w:hAnsi="Times New Roman"/>
          <w:sz w:val="24"/>
          <w:szCs w:val="24"/>
          <w:rtl w:val="0"/>
        </w:rPr>
        <w:t xml:space="preserve"> не ранее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месяцев назад), цветное, на однотонном белом фоне, размером 3,5х4,5 см;</w:t>
      </w:r>
    </w:p>
    <w:p w:rsidR="00000000" w:rsidDel="00000000" w:rsidP="00000000" w:rsidRDefault="00000000" w:rsidRPr="00000000" w14:paraId="000000C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анкета-опросник – официальный бланк с вклеенной фотографией, заполненный на русском языке.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Анкета 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одписывается заявителем собственноручно;</w:t>
      </w:r>
    </w:p>
    <w:p w:rsidR="00000000" w:rsidDel="00000000" w:rsidP="00000000" w:rsidRDefault="00000000" w:rsidRPr="00000000" w14:paraId="000000CE">
      <w:pPr>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shablon ankety</w:t>
      </w:r>
    </w:p>
    <w:p w:rsidR="00000000" w:rsidDel="00000000" w:rsidP="00000000" w:rsidRDefault="00000000" w:rsidRPr="00000000" w14:paraId="000000C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медицинская страховка и ксерокопия страхового полиса. 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траховка </w:t>
      </w:r>
      <w:r w:rsidDel="00000000" w:rsidR="00000000" w:rsidRPr="00000000">
        <w:rPr>
          <w:rFonts w:ascii="Times New Roman" w:cs="Times New Roman" w:eastAsia="Times New Roman" w:hAnsi="Times New Roman"/>
          <w:sz w:val="24"/>
          <w:szCs w:val="24"/>
          <w:rtl w:val="0"/>
        </w:rPr>
        <w:t xml:space="preserve">оформляется на сумму от 30 тысяч евро. Она должна действовать по всей территории ЕС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течение всей поездки;</w:t>
      </w:r>
      <w:r w:rsidDel="00000000" w:rsidR="00000000" w:rsidRPr="00000000">
        <w:rPr>
          <w:rtl w:val="0"/>
        </w:rPr>
      </w:r>
    </w:p>
    <w:p w:rsidR="00000000" w:rsidDel="00000000" w:rsidP="00000000" w:rsidRDefault="00000000" w:rsidRPr="00000000" w14:paraId="000000D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доказательства финансовой независимости заявителя: справка с места работы,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выписка со 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банке, документы о приобретении валюты. Необходимое количество денежных средств составляет 50 евро на день пребывания в РБ;</w:t>
      </w:r>
    </w:p>
    <w:p w:rsidR="00000000" w:rsidDel="00000000" w:rsidP="00000000" w:rsidRDefault="00000000" w:rsidRPr="00000000" w14:paraId="000000D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проездные билеты или их бронь в обе стороны. Иностранцам, пересекающим границу на машине, потребуется водительское удостоверение, оригинал и копия техпаспорта, страховка на автомобиль;</w:t>
      </w:r>
    </w:p>
    <w:p w:rsidR="00000000" w:rsidDel="00000000" w:rsidP="00000000" w:rsidRDefault="00000000" w:rsidRPr="00000000" w14:paraId="000000D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бронь гостиницы – распечатка с сайта бронирования или факс с данными гостиницы и подтверждением оплаты номера;</w:t>
      </w:r>
    </w:p>
    <w:p w:rsidR="00000000" w:rsidDel="00000000" w:rsidP="00000000" w:rsidRDefault="00000000" w:rsidRPr="00000000" w14:paraId="000000D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справка с места работы (для официально трудоустроенных лиц) –</w:t>
      </w:r>
      <w:r w:rsidDel="00000000" w:rsidR="00000000" w:rsidRPr="00000000">
        <w:rPr>
          <w:rFonts w:ascii="Times New Roman" w:cs="Times New Roman" w:eastAsia="Times New Roman" w:hAnsi="Times New Roman"/>
          <w:sz w:val="24"/>
          <w:szCs w:val="24"/>
          <w:rtl w:val="0"/>
        </w:rPr>
        <w:t xml:space="preserve"> 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фирменном бланке организации с печатью обязательно указываются реквизиты предприятия, должность и оклад работника.</w:t>
      </w:r>
    </w:p>
    <w:p w:rsidR="00000000" w:rsidDel="00000000" w:rsidP="00000000" w:rsidRDefault="00000000" w:rsidRPr="00000000" w14:paraId="000000D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целью выяснения дополнительных сведений болгарская консульская служба может пригласить заявителя на беседу. </w:t>
      </w:r>
    </w:p>
    <w:p w:rsidR="00000000" w:rsidDel="00000000" w:rsidP="00000000" w:rsidRDefault="00000000" w:rsidRPr="00000000" w14:paraId="000000D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Виза для белорусов оформляется посольством Болгарии в Республике Беларусь на основании аналогичного пакета документов.</w:t>
      </w:r>
    </w:p>
    <w:p w:rsidR="00000000" w:rsidDel="00000000" w:rsidP="00000000" w:rsidRDefault="00000000" w:rsidRPr="00000000" w14:paraId="000000D6">
      <w:pPr>
        <w:pStyle w:val="Heading3"/>
        <w:contextualSpacing w:val="0"/>
        <w:rPr/>
      </w:pPr>
      <w:r w:rsidDel="00000000" w:rsidR="00000000" w:rsidRPr="00000000">
        <w:rPr>
          <w:rtl w:val="0"/>
        </w:rPr>
        <w:t xml:space="preserve">Какие</w:t>
      </w:r>
      <w:r w:rsidDel="00000000" w:rsidR="00000000" w:rsidRPr="00000000">
        <w:rPr>
          <w:rtl w:val="0"/>
        </w:rPr>
        <w:t xml:space="preserve"> еще документы могут потребоваться для визы в Болгарию</w:t>
      </w:r>
      <w:r w:rsidDel="00000000" w:rsidR="00000000" w:rsidRPr="00000000">
        <w:rPr>
          <w:rtl w:val="0"/>
        </w:rPr>
        <w:t xml:space="preserve">  </w:t>
      </w:r>
    </w:p>
    <w:p w:rsidR="00000000" w:rsidDel="00000000" w:rsidP="00000000" w:rsidRDefault="00000000" w:rsidRPr="00000000" w14:paraId="000000D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зависимости от целей посещения РБ, кроме основного пакета бумаг, в визовый центр нужно представить следующие документы:</w:t>
      </w:r>
    </w:p>
    <w:p w:rsidR="00000000" w:rsidDel="00000000" w:rsidP="00000000" w:rsidRDefault="00000000" w:rsidRPr="00000000" w14:paraId="000000D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на ребенка</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D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о рождении и копию (если ребенок путешествует вместе с родителями);</w:t>
      </w:r>
    </w:p>
    <w:p w:rsidR="00000000" w:rsidDel="00000000" w:rsidP="00000000" w:rsidRDefault="00000000" w:rsidRPr="00000000" w14:paraId="000000D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нотариально заверенное согласие на выезд </w:t>
      </w:r>
      <w:r w:rsidDel="00000000" w:rsidR="00000000" w:rsidRPr="00000000">
        <w:rPr>
          <w:rFonts w:ascii="Times New Roman" w:cs="Times New Roman" w:eastAsia="Times New Roman" w:hAnsi="Times New Roman"/>
          <w:sz w:val="24"/>
          <w:szCs w:val="24"/>
          <w:rtl w:val="0"/>
        </w:rPr>
        <w:t xml:space="preserve">от родителей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ребенок выезжает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самостоятельно</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сопровождении одного из родителей или третьих лиц);</w:t>
      </w:r>
    </w:p>
    <w:p w:rsidR="00000000" w:rsidDel="00000000" w:rsidP="00000000" w:rsidRDefault="00000000" w:rsidRPr="00000000" w14:paraId="000000D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загранпаспорт (при наличии);</w:t>
      </w:r>
    </w:p>
    <w:p w:rsidR="00000000" w:rsidDel="00000000" w:rsidP="00000000" w:rsidRDefault="00000000" w:rsidRPr="00000000" w14:paraId="000000D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визовая анкета с личной подписью несовершеннолетнего лица и одного из родителей (если ребенку исполнилось 14 лет);</w:t>
      </w:r>
    </w:p>
    <w:p w:rsidR="00000000" w:rsidDel="00000000" w:rsidP="00000000" w:rsidRDefault="00000000" w:rsidRPr="00000000" w14:paraId="000000D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финансовый документ родителя</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для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подтверждения оплаты поездки.</w:t>
      </w:r>
    </w:p>
    <w:p w:rsidR="00000000" w:rsidDel="00000000" w:rsidP="00000000" w:rsidRDefault="00000000" w:rsidRPr="00000000" w14:paraId="000000D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сли балканскую страну посещает пенсионер:</w:t>
      </w:r>
    </w:p>
    <w:p w:rsidR="00000000" w:rsidDel="00000000" w:rsidP="00000000" w:rsidRDefault="00000000" w:rsidRPr="00000000" w14:paraId="000000D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оригинал и ксерокопия пенсионного удостоверения;</w:t>
      </w:r>
    </w:p>
    <w:p w:rsidR="00000000" w:rsidDel="00000000" w:rsidP="00000000" w:rsidRDefault="00000000" w:rsidRPr="00000000" w14:paraId="000000E0">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первой и последней страницы трудовой книжки.</w:t>
      </w:r>
    </w:p>
    <w:p w:rsidR="00000000" w:rsidDel="00000000" w:rsidP="00000000" w:rsidRDefault="00000000" w:rsidRPr="00000000" w14:paraId="000000E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 неработающих лиц:</w:t>
      </w:r>
    </w:p>
    <w:p w:rsidR="00000000" w:rsidDel="00000000" w:rsidP="00000000" w:rsidRDefault="00000000" w:rsidRPr="00000000" w14:paraId="000000E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стандартный набор документов за исключением справки с места работы;</w:t>
      </w:r>
    </w:p>
    <w:p w:rsidR="00000000" w:rsidDel="00000000" w:rsidP="00000000" w:rsidRDefault="00000000" w:rsidRPr="00000000" w14:paraId="000000E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спонсорское письмо;</w:t>
      </w:r>
    </w:p>
    <w:p w:rsidR="00000000" w:rsidDel="00000000" w:rsidP="00000000" w:rsidRDefault="00000000" w:rsidRPr="00000000" w14:paraId="000000E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способности обеспечить себя финансово на протяжении всего путешествия в Болгарию из расчета 50 евро на 1 день проживания в стране.</w:t>
      </w:r>
    </w:p>
    <w:p w:rsidR="00000000" w:rsidDel="00000000" w:rsidP="00000000" w:rsidRDefault="00000000" w:rsidRPr="00000000" w14:paraId="000000E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целью обучения в Болгарии:</w:t>
      </w:r>
    </w:p>
    <w:p w:rsidR="00000000" w:rsidDel="00000000" w:rsidP="00000000" w:rsidRDefault="00000000" w:rsidRPr="00000000" w14:paraId="000000E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справка из болгарского учебного заведения о зачислении на дневную форму обучения;</w:t>
      </w:r>
    </w:p>
    <w:p w:rsidR="00000000" w:rsidDel="00000000" w:rsidP="00000000" w:rsidRDefault="00000000" w:rsidRPr="00000000" w14:paraId="000000E7">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квитанции об оплате сборов на обучение.</w:t>
      </w:r>
    </w:p>
    <w:p w:rsidR="00000000" w:rsidDel="00000000" w:rsidP="00000000" w:rsidRDefault="00000000" w:rsidRPr="00000000" w14:paraId="000000E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 работы на болгарском предприятии:</w:t>
      </w:r>
    </w:p>
    <w:p w:rsidR="00000000" w:rsidDel="00000000" w:rsidP="00000000" w:rsidRDefault="00000000" w:rsidRPr="00000000" w14:paraId="000000E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официальное разрешение на работу от Министерства труда и социальной политики РБ;</w:t>
      </w:r>
    </w:p>
    <w:p w:rsidR="00000000" w:rsidDel="00000000" w:rsidP="00000000" w:rsidRDefault="00000000" w:rsidRPr="00000000" w14:paraId="000000E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трудовое соглашение с работодателем;</w:t>
      </w:r>
    </w:p>
    <w:p w:rsidR="00000000" w:rsidDel="00000000" w:rsidP="00000000" w:rsidRDefault="00000000" w:rsidRPr="00000000" w14:paraId="000000E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аренды жилья или письмо от работодателя об обеспечении жильем на время трудовой деятельности.</w:t>
      </w:r>
    </w:p>
    <w:p w:rsidR="00000000" w:rsidDel="00000000" w:rsidP="00000000" w:rsidRDefault="00000000" w:rsidRPr="00000000" w14:paraId="000000E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сли цель поездки – ведение бизнеса:</w:t>
      </w:r>
    </w:p>
    <w:p w:rsidR="00000000" w:rsidDel="00000000" w:rsidP="00000000" w:rsidRDefault="00000000" w:rsidRPr="00000000" w14:paraId="000000E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свидетельства о регистрации в торговом реестре, выданного болгарским агентством по регистрации;</w:t>
      </w:r>
    </w:p>
    <w:p w:rsidR="00000000" w:rsidDel="00000000" w:rsidP="00000000" w:rsidRDefault="00000000" w:rsidRPr="00000000" w14:paraId="000000EE">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справка</w:t>
      </w:r>
      <w:r w:rsidDel="00000000" w:rsidR="00000000" w:rsidRPr="00000000">
        <w:rPr>
          <w:rFonts w:ascii="Times New Roman" w:cs="Times New Roman" w:eastAsia="Times New Roman" w:hAnsi="Times New Roman"/>
          <w:sz w:val="24"/>
          <w:szCs w:val="24"/>
          <w:rtl w:val="0"/>
        </w:rPr>
        <w:t xml:space="preserve"> из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Национального болгарского агентства</w:t>
      </w:r>
      <w:r w:rsidDel="00000000" w:rsidR="00000000" w:rsidRPr="00000000">
        <w:rPr>
          <w:rFonts w:ascii="Times New Roman" w:cs="Times New Roman" w:eastAsia="Times New Roman" w:hAnsi="Times New Roman"/>
          <w:sz w:val="24"/>
          <w:szCs w:val="24"/>
          <w:rtl w:val="0"/>
        </w:rPr>
        <w:t xml:space="preserve"> доходов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наличии либо отсутствии долгов;</w:t>
      </w:r>
    </w:p>
    <w:p w:rsidR="00000000" w:rsidDel="00000000" w:rsidP="00000000" w:rsidRDefault="00000000" w:rsidRPr="00000000" w14:paraId="000000E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справка из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Национального агентства доходов Болгарии об официальном трудоустройстве 10 болгарских граждан.</w:t>
      </w:r>
    </w:p>
    <w:p w:rsidR="00000000" w:rsidDel="00000000" w:rsidP="00000000" w:rsidRDefault="00000000" w:rsidRPr="00000000" w14:paraId="000000F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тобы пройти курс лечения или реабилитации в РБ:</w:t>
      </w:r>
    </w:p>
    <w:p w:rsidR="00000000" w:rsidDel="00000000" w:rsidP="00000000" w:rsidRDefault="00000000" w:rsidRPr="00000000" w14:paraId="000000F1">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официальный документ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болгарского лечебного учреждения, заверенный в Министерстве здравоохранения Болгарии, о необходимости лечения.</w:t>
      </w:r>
    </w:p>
    <w:p w:rsidR="00000000" w:rsidDel="00000000" w:rsidP="00000000" w:rsidRDefault="00000000" w:rsidRPr="00000000" w14:paraId="000000F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ладельцам апартаментов в государстве:</w:t>
      </w:r>
    </w:p>
    <w:p w:rsidR="00000000" w:rsidDel="00000000" w:rsidP="00000000" w:rsidRDefault="00000000" w:rsidRPr="00000000" w14:paraId="000000F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нотариального акта;</w:t>
      </w:r>
    </w:p>
    <w:p w:rsidR="00000000" w:rsidDel="00000000" w:rsidP="00000000" w:rsidRDefault="00000000" w:rsidRPr="00000000" w14:paraId="000000F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справки об </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плате налога на недвижимость.</w:t>
      </w:r>
    </w:p>
    <w:p w:rsidR="00000000" w:rsidDel="00000000" w:rsidP="00000000" w:rsidRDefault="00000000" w:rsidRPr="00000000" w14:paraId="000000F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получения более детальной информации в болгарском консульстве или визовом центре могут потребовать дополнительные справки либо лично побеседовать с заявителем.</w:t>
      </w:r>
    </w:p>
    <w:p w:rsidR="00000000" w:rsidDel="00000000" w:rsidP="00000000" w:rsidRDefault="00000000" w:rsidRPr="00000000" w14:paraId="000000F6">
      <w:pPr>
        <w:pStyle w:val="Heading2"/>
        <w:contextualSpacing w:val="0"/>
        <w:rPr/>
      </w:pPr>
      <w:r w:rsidDel="00000000" w:rsidR="00000000" w:rsidRPr="00000000">
        <w:rPr>
          <w:rtl w:val="0"/>
        </w:rPr>
        <w:t xml:space="preserve">Сколько времени займет о</w:t>
      </w:r>
      <w:r w:rsidDel="00000000" w:rsidR="00000000" w:rsidRPr="00000000">
        <w:rPr>
          <w:rtl w:val="0"/>
        </w:rPr>
        <w:t xml:space="preserve">формление визы в Болгарию и сколько оно будет стоить</w:t>
      </w:r>
    </w:p>
    <w:p w:rsidR="00000000" w:rsidDel="00000000" w:rsidP="00000000" w:rsidRDefault="00000000" w:rsidRPr="00000000" w14:paraId="000000F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Решение о выдаче болгарской визы принимается Генеральным Консульством РБ в Москве. Заявки на визу, поданные в сервисно-визовые центры, вместе с пакетом документов тоже перенаправляются в консульство. Такая процедура может затянуть </w:t>
      </w:r>
      <w:r w:rsidDel="00000000" w:rsidR="00000000" w:rsidRPr="00000000">
        <w:rPr>
          <w:rFonts w:ascii="Times New Roman" w:cs="Times New Roman" w:eastAsia="Times New Roman" w:hAnsi="Times New Roman"/>
          <w:sz w:val="24"/>
          <w:szCs w:val="24"/>
          <w:rtl w:val="0"/>
        </w:rPr>
        <w:t xml:space="preserve">срок изготовления визы.</w:t>
      </w:r>
    </w:p>
    <w:p w:rsidR="00000000" w:rsidDel="00000000" w:rsidP="00000000" w:rsidRDefault="00000000" w:rsidRPr="00000000" w14:paraId="000000F8">
      <w:pPr>
        <w:ind w:left="720" w:firstLine="0"/>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Болгарское посольство установило стандартный срок рассмотрения визового ходатайства – 4 дня. Заявки на срочную визу рассматриваются в течение 2 дней. </w:t>
      </w:r>
    </w:p>
    <w:p w:rsidR="00000000" w:rsidDel="00000000" w:rsidP="00000000" w:rsidRDefault="00000000" w:rsidRPr="00000000" w14:paraId="000000F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у консульства РБ возникла необходимость получить дополнительные сведения от заявителя, срок рассмотрения документов может затянуться до 30 рабочих дней. </w:t>
      </w:r>
    </w:p>
    <w:p w:rsidR="00000000" w:rsidDel="00000000" w:rsidP="00000000" w:rsidRDefault="00000000" w:rsidRPr="00000000" w14:paraId="000000F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Ходатайства о получении визового штампа категории D рассматриваются консульством до 35 рабочих дней со дня подачи документации.</w:t>
      </w:r>
    </w:p>
    <w:p w:rsidR="00000000" w:rsidDel="00000000" w:rsidP="00000000" w:rsidRDefault="00000000" w:rsidRPr="00000000" w14:paraId="000000F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визы отличается в зависимости от типа документа, гражданства заявителя и оплаты услуг за обслуживание. </w:t>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4"/>
        <w:gridCol w:w="3489"/>
        <w:gridCol w:w="1658"/>
        <w:gridCol w:w="1520"/>
        <w:tblGridChange w:id="0">
          <w:tblGrid>
            <w:gridCol w:w="2904"/>
            <w:gridCol w:w="3489"/>
            <w:gridCol w:w="1658"/>
            <w:gridCol w:w="1520"/>
          </w:tblGrid>
        </w:tblGridChange>
      </w:tblGrid>
      <w:tr>
        <w:tc>
          <w:tcPr>
            <w:vMerge w:val="restart"/>
            <w:vAlign w:val="center"/>
          </w:tcPr>
          <w:p w:rsidR="00000000" w:rsidDel="00000000" w:rsidP="00000000" w:rsidRDefault="00000000" w:rsidRPr="00000000" w14:paraId="000000F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Виза С</w:t>
            </w:r>
          </w:p>
        </w:tc>
        <w:tc>
          <w:tcPr>
            <w:vAlign w:val="center"/>
          </w:tcPr>
          <w:p w:rsidR="00000000" w:rsidDel="00000000" w:rsidP="00000000" w:rsidRDefault="00000000" w:rsidRPr="00000000" w14:paraId="000000F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Заявители</w:t>
            </w:r>
          </w:p>
        </w:tc>
        <w:tc>
          <w:tcPr>
            <w:vAlign w:val="center"/>
          </w:tcPr>
          <w:p w:rsidR="00000000" w:rsidDel="00000000" w:rsidP="00000000" w:rsidRDefault="00000000" w:rsidRPr="00000000" w14:paraId="000000F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Консульский сбор</w:t>
            </w:r>
          </w:p>
        </w:tc>
        <w:tc>
          <w:tcPr>
            <w:vAlign w:val="center"/>
          </w:tcPr>
          <w:p w:rsidR="00000000" w:rsidDel="00000000" w:rsidP="00000000" w:rsidRDefault="00000000" w:rsidRPr="00000000" w14:paraId="000000F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Сервисный сбор</w:t>
            </w:r>
          </w:p>
        </w:tc>
      </w:tr>
      <w:tr>
        <w:tc>
          <w:tcPr>
            <w:vMerge w:val="continue"/>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Граждане России, Албании, Армении, Азербайджана, Боснии и Герцеговины, Грузии, Македонии, Молдовы, Черногории, Сербии и Украины</w:t>
            </w:r>
          </w:p>
        </w:tc>
        <w:tc>
          <w:tcPr>
            <w:vAlign w:val="center"/>
          </w:tcPr>
          <w:p w:rsidR="00000000" w:rsidDel="00000000" w:rsidP="00000000" w:rsidRDefault="00000000" w:rsidRPr="00000000" w14:paraId="000001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евро</w:t>
            </w:r>
          </w:p>
        </w:tc>
        <w:tc>
          <w:tcPr>
            <w:vAlign w:val="center"/>
          </w:tcPr>
          <w:p w:rsidR="00000000" w:rsidDel="00000000" w:rsidP="00000000" w:rsidRDefault="00000000" w:rsidRPr="00000000" w14:paraId="000001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евро</w:t>
            </w:r>
          </w:p>
        </w:tc>
      </w:tr>
      <w:tr>
        <w:trPr>
          <w:trHeight w:val="840" w:hRule="atLeast"/>
        </w:trPr>
        <w:tc>
          <w:tcPr>
            <w:vMerge w:val="continue"/>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Граждане других стран</w:t>
            </w:r>
          </w:p>
        </w:tc>
        <w:tc>
          <w:tcPr>
            <w:vAlign w:val="center"/>
          </w:tcPr>
          <w:p w:rsidR="00000000" w:rsidDel="00000000" w:rsidP="00000000" w:rsidRDefault="00000000" w:rsidRPr="00000000" w14:paraId="000001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евро</w:t>
            </w:r>
          </w:p>
        </w:tc>
        <w:tc>
          <w:tcPr>
            <w:vAlign w:val="center"/>
          </w:tcPr>
          <w:p w:rsidR="00000000" w:rsidDel="00000000" w:rsidP="00000000" w:rsidRDefault="00000000" w:rsidRPr="00000000" w14:paraId="000001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евро</w:t>
            </w:r>
          </w:p>
        </w:tc>
      </w:tr>
      <w:tr>
        <w:trPr>
          <w:trHeight w:val="840" w:hRule="atLeast"/>
        </w:trPr>
        <w:tc>
          <w:tcPr>
            <w:vMerge w:val="restart"/>
            <w:vAlign w:val="center"/>
          </w:tcPr>
          <w:p w:rsidR="00000000" w:rsidDel="00000000" w:rsidP="00000000" w:rsidRDefault="00000000" w:rsidRPr="00000000" w14:paraId="000001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Срочная виза С</w:t>
            </w:r>
          </w:p>
        </w:tc>
        <w:tc>
          <w:tcPr>
            <w:vAlign w:val="center"/>
          </w:tcPr>
          <w:p w:rsidR="00000000" w:rsidDel="00000000" w:rsidP="00000000" w:rsidRDefault="00000000" w:rsidRPr="00000000" w14:paraId="000001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Граждане РФ и Украины</w:t>
            </w:r>
          </w:p>
        </w:tc>
        <w:tc>
          <w:tcPr>
            <w:vAlign w:val="center"/>
          </w:tcPr>
          <w:p w:rsidR="00000000" w:rsidDel="00000000" w:rsidP="00000000" w:rsidRDefault="00000000" w:rsidRPr="00000000" w14:paraId="000001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евро</w:t>
            </w:r>
          </w:p>
        </w:tc>
        <w:tc>
          <w:tcPr>
            <w:vAlign w:val="center"/>
          </w:tcPr>
          <w:p w:rsidR="00000000" w:rsidDel="00000000" w:rsidP="00000000" w:rsidRDefault="00000000" w:rsidRPr="00000000" w14:paraId="000001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евро</w:t>
            </w:r>
          </w:p>
        </w:tc>
      </w:tr>
      <w:tr>
        <w:trPr>
          <w:trHeight w:val="840" w:hRule="atLeast"/>
        </w:trPr>
        <w:tc>
          <w:tcPr>
            <w:vMerge w:val="continue"/>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Граждане других стран</w:t>
            </w:r>
          </w:p>
        </w:tc>
        <w:tc>
          <w:tcPr>
            <w:vAlign w:val="center"/>
          </w:tcPr>
          <w:p w:rsidR="00000000" w:rsidDel="00000000" w:rsidP="00000000" w:rsidRDefault="00000000" w:rsidRPr="00000000" w14:paraId="000001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1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40" w:hRule="atLeast"/>
        </w:trPr>
        <w:tc>
          <w:tcPr>
            <w:vAlign w:val="center"/>
          </w:tcPr>
          <w:p w:rsidR="00000000" w:rsidDel="00000000" w:rsidP="00000000" w:rsidRDefault="00000000" w:rsidRPr="00000000" w14:paraId="000001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Визовая марка D (срок действия визы - 6 месяцев с пребыванием в РБ до 180 дней)</w:t>
            </w:r>
          </w:p>
        </w:tc>
        <w:tc>
          <w:tcPr>
            <w:vAlign w:val="center"/>
          </w:tcPr>
          <w:p w:rsidR="00000000" w:rsidDel="00000000" w:rsidP="00000000" w:rsidRDefault="00000000" w:rsidRPr="00000000" w14:paraId="000001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Граждане любой страны</w:t>
            </w:r>
          </w:p>
        </w:tc>
        <w:tc>
          <w:tcPr>
            <w:vAlign w:val="center"/>
          </w:tcPr>
          <w:p w:rsidR="00000000" w:rsidDel="00000000" w:rsidP="00000000" w:rsidRDefault="00000000" w:rsidRPr="00000000" w14:paraId="000001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евро</w:t>
            </w:r>
          </w:p>
        </w:tc>
        <w:tc>
          <w:tcPr>
            <w:vAlign w:val="center"/>
          </w:tcPr>
          <w:p w:rsidR="00000000" w:rsidDel="00000000" w:rsidP="00000000" w:rsidRDefault="00000000" w:rsidRPr="00000000" w14:paraId="000001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trHeight w:val="840" w:hRule="atLeast"/>
        </w:trPr>
        <w:tc>
          <w:tcPr>
            <w:vAlign w:val="center"/>
          </w:tcPr>
          <w:p w:rsidR="00000000" w:rsidDel="00000000" w:rsidP="00000000" w:rsidRDefault="00000000" w:rsidRPr="00000000" w14:paraId="000001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Визовый штамп D (действием 1 год с правом проживания в Болгарии до 360 дней)</w:t>
            </w:r>
          </w:p>
        </w:tc>
        <w:tc>
          <w:tcPr>
            <w:vAlign w:val="center"/>
          </w:tcPr>
          <w:p w:rsidR="00000000" w:rsidDel="00000000" w:rsidP="00000000" w:rsidRDefault="00000000" w:rsidRPr="00000000" w14:paraId="000001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Граждане любой страны</w:t>
            </w:r>
          </w:p>
        </w:tc>
        <w:tc>
          <w:tcPr>
            <w:vAlign w:val="center"/>
          </w:tcPr>
          <w:p w:rsidR="00000000" w:rsidDel="00000000" w:rsidP="00000000" w:rsidRDefault="00000000" w:rsidRPr="00000000" w14:paraId="0000011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евро</w:t>
            </w:r>
          </w:p>
        </w:tc>
        <w:tc>
          <w:tcPr>
            <w:vAlign w:val="center"/>
          </w:tcPr>
          <w:p w:rsidR="00000000" w:rsidDel="00000000" w:rsidP="00000000" w:rsidRDefault="00000000" w:rsidRPr="00000000" w14:paraId="0000011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1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Оплатить консульский сбор в рублях можно в одном из сервисно-визовых центров. Консульства РБ взимают оплату только в евро.</w:t>
      </w:r>
    </w:p>
    <w:p w:rsidR="00000000" w:rsidDel="00000000" w:rsidP="00000000" w:rsidRDefault="00000000" w:rsidRPr="00000000" w14:paraId="00000119">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rtl w:val="0"/>
        </w:rPr>
        <w:t xml:space="preserve">Сервисный сбор (19 евро) уплачивается лишь в случае предоставления услуг сервисно-визовой службой. При подаче визовой заявки в Генеральное Консульство Болгарии в Москве, Санкт-Петербурге или Екатеринбурге данный сбор не оплачивается. </w:t>
      </w:r>
      <w:r w:rsidDel="00000000" w:rsidR="00000000" w:rsidRPr="00000000">
        <w:rPr>
          <w:rFonts w:ascii="Times New Roman" w:cs="Times New Roman" w:eastAsia="Times New Roman" w:hAnsi="Times New Roman"/>
          <w:sz w:val="24"/>
          <w:szCs w:val="24"/>
          <w:shd w:fill="b7b7b7" w:val="clear"/>
          <w:rtl w:val="0"/>
        </w:rPr>
        <w:t xml:space="preserve">О том, что включается в консульский сбор, читайте в статье </w:t>
      </w:r>
      <w:r w:rsidDel="00000000" w:rsidR="00000000" w:rsidRPr="00000000">
        <w:rPr>
          <w:rFonts w:ascii="Times New Roman" w:cs="Times New Roman" w:eastAsia="Times New Roman" w:hAnsi="Times New Roman"/>
          <w:color w:val="ff0000"/>
          <w:sz w:val="24"/>
          <w:szCs w:val="24"/>
          <w:shd w:fill="b7b7b7" w:val="clear"/>
          <w:rtl w:val="0"/>
        </w:rPr>
        <w:t xml:space="preserve">«Визовый сбор»</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11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Правительство РБ предусмотрело льготы на оплату консульского сбора за оформление визы категории С. В частности, такая плата не взимается со следующих лиц:</w:t>
      </w:r>
    </w:p>
    <w:p w:rsidR="00000000" w:rsidDel="00000000" w:rsidP="00000000" w:rsidRDefault="00000000" w:rsidRPr="00000000" w14:paraId="000001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семей граждан РБ и граждан Евросоюза;</w:t>
      </w:r>
    </w:p>
    <w:p w:rsidR="00000000" w:rsidDel="00000000" w:rsidP="00000000" w:rsidRDefault="00000000" w:rsidRPr="00000000" w14:paraId="000001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супругов, детей, родителей, бабушек, дедушек, внуков граждан России, проживающих в Болгарии на законных основаниях;</w:t>
      </w:r>
    </w:p>
    <w:p w:rsidR="00000000" w:rsidDel="00000000" w:rsidP="00000000" w:rsidRDefault="00000000" w:rsidRPr="00000000" w14:paraId="000001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государственных чиновников, членов правительств, судей;</w:t>
      </w:r>
    </w:p>
    <w:p w:rsidR="00000000" w:rsidDel="00000000" w:rsidP="00000000" w:rsidRDefault="00000000" w:rsidRPr="00000000" w14:paraId="0000011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делегаций, которые въезжают в РБ по официальному приглашению;</w:t>
      </w:r>
    </w:p>
    <w:p w:rsidR="00000000" w:rsidDel="00000000" w:rsidP="00000000" w:rsidRDefault="00000000" w:rsidRPr="00000000" w14:paraId="000001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учащихся, студентов, аспирантов и преподавателей, пересекающих болгарскую границу с целью обучения;</w:t>
      </w:r>
    </w:p>
    <w:p w:rsidR="00000000" w:rsidDel="00000000" w:rsidP="00000000" w:rsidRDefault="00000000" w:rsidRPr="00000000" w14:paraId="000001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инвалидов и лиц</w:t>
      </w:r>
      <w:r w:rsidDel="00000000" w:rsidR="00000000" w:rsidRPr="00000000">
        <w:rPr>
          <w:rFonts w:ascii="Times New Roman" w:cs="Times New Roman" w:eastAsia="Times New Roman" w:hAnsi="Times New Roman"/>
          <w:sz w:val="24"/>
          <w:szCs w:val="24"/>
          <w:rtl w:val="0"/>
        </w:rPr>
        <w:t xml:space="preserve">, 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сопровождающих;</w:t>
      </w:r>
    </w:p>
    <w:p w:rsidR="00000000" w:rsidDel="00000000" w:rsidP="00000000" w:rsidRDefault="00000000" w:rsidRPr="00000000" w14:paraId="000001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членов спортивных делегаций, участников соревнований и сопровождающих их лиц;</w:t>
      </w:r>
    </w:p>
    <w:p w:rsidR="00000000" w:rsidDel="00000000" w:rsidP="00000000" w:rsidRDefault="00000000" w:rsidRPr="00000000" w14:paraId="000001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научных, культурных деятелей, участников программ по обмену;</w:t>
      </w:r>
    </w:p>
    <w:p w:rsidR="00000000" w:rsidDel="00000000" w:rsidP="00000000" w:rsidRDefault="00000000" w:rsidRPr="00000000" w14:paraId="000001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 нуждающихся в срочной медицинской помощи на территории РБ, которые подтвердили это документально;</w:t>
      </w:r>
    </w:p>
    <w:p w:rsidR="00000000" w:rsidDel="00000000" w:rsidP="00000000" w:rsidRDefault="00000000" w:rsidRPr="00000000" w14:paraId="000001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 имеющих тяжелобольного близкого родственника в Болгарии;</w:t>
      </w:r>
    </w:p>
    <w:p w:rsidR="00000000" w:rsidDel="00000000" w:rsidP="00000000" w:rsidRDefault="00000000" w:rsidRPr="00000000" w14:paraId="000001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 которым необходимо присутствие на похоронах близкого родственника в РБ.</w:t>
      </w:r>
    </w:p>
    <w:p w:rsidR="00000000" w:rsidDel="00000000" w:rsidP="00000000" w:rsidRDefault="00000000" w:rsidRPr="00000000" w14:paraId="0000012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Детям до 6 лет и инвалидам в</w:t>
      </w:r>
      <w:r w:rsidDel="00000000" w:rsidR="00000000" w:rsidRPr="00000000">
        <w:rPr>
          <w:rFonts w:ascii="Times New Roman" w:cs="Times New Roman" w:eastAsia="Times New Roman" w:hAnsi="Times New Roman"/>
          <w:sz w:val="24"/>
          <w:szCs w:val="24"/>
          <w:rtl w:val="0"/>
        </w:rPr>
        <w:t xml:space="preserve">иза категории С выдается </w:t>
      </w:r>
      <w:r w:rsidDel="00000000" w:rsidR="00000000" w:rsidRPr="00000000">
        <w:rPr>
          <w:rFonts w:ascii="Times New Roman" w:cs="Times New Roman" w:eastAsia="Times New Roman" w:hAnsi="Times New Roman"/>
          <w:sz w:val="24"/>
          <w:szCs w:val="24"/>
          <w:rtl w:val="0"/>
        </w:rPr>
        <w:t xml:space="preserve">бесплатно.</w:t>
      </w:r>
    </w:p>
    <w:p w:rsidR="00000000" w:rsidDel="00000000" w:rsidP="00000000" w:rsidRDefault="00000000" w:rsidRPr="00000000" w14:paraId="00000127">
      <w:pPr>
        <w:pStyle w:val="Heading2"/>
        <w:contextualSpacing w:val="0"/>
        <w:rPr/>
      </w:pPr>
      <w:r w:rsidDel="00000000" w:rsidR="00000000" w:rsidRPr="00000000">
        <w:rPr>
          <w:rtl w:val="0"/>
        </w:rPr>
        <w:t xml:space="preserve">Проверка готовности документов на визу в Болгарию</w:t>
      </w:r>
    </w:p>
    <w:p w:rsidR="00000000" w:rsidDel="00000000" w:rsidP="00000000" w:rsidRDefault="00000000" w:rsidRPr="00000000" w14:paraId="0000012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w:t>
      </w:r>
      <w:hyperlink r:id="rId8">
        <w:r w:rsidDel="00000000" w:rsidR="00000000" w:rsidRPr="00000000">
          <w:rPr>
            <w:rFonts w:ascii="Times New Roman" w:cs="Times New Roman" w:eastAsia="Times New Roman" w:hAnsi="Times New Roman"/>
            <w:color w:val="0000ff"/>
            <w:sz w:val="24"/>
            <w:szCs w:val="24"/>
            <w:u w:val="single"/>
            <w:rtl w:val="0"/>
          </w:rPr>
          <w:t xml:space="preserve">официальном сайте</w:t>
        </w:r>
      </w:hyperlink>
      <w:r w:rsidDel="00000000" w:rsidR="00000000" w:rsidRPr="00000000">
        <w:rPr>
          <w:rFonts w:ascii="Times New Roman" w:cs="Times New Roman" w:eastAsia="Times New Roman" w:hAnsi="Times New Roman"/>
          <w:sz w:val="24"/>
          <w:szCs w:val="24"/>
          <w:rtl w:val="0"/>
        </w:rPr>
        <w:t xml:space="preserve"> болгарской визовой службы заявитель может </w:t>
      </w:r>
      <w:r w:rsidDel="00000000" w:rsidR="00000000" w:rsidRPr="00000000">
        <w:rPr>
          <w:rFonts w:ascii="Times New Roman" w:cs="Times New Roman" w:eastAsia="Times New Roman" w:hAnsi="Times New Roman"/>
          <w:sz w:val="24"/>
          <w:szCs w:val="24"/>
          <w:rtl w:val="0"/>
        </w:rPr>
        <w:t xml:space="preserve">узнать, готова ли виза. Для этого на странице ресурса на русском языке следует ввести регистрационный номер заявления и дату рождения аппликанта. Благодаря данному сервису можно правильно распланировать дни, оставшиеся до поездки за рубеж, и вовремя забрать визовый пропуск. </w:t>
      </w:r>
    </w:p>
    <w:p w:rsidR="00000000" w:rsidDel="00000000" w:rsidP="00000000" w:rsidRDefault="00000000" w:rsidRPr="00000000" w14:paraId="00000129">
      <w:pPr>
        <w:ind w:left="720" w:firstLine="0"/>
        <w:contextualSpacing w:val="0"/>
        <w:rPr>
          <w:rFonts w:ascii="Times New Roman" w:cs="Times New Roman" w:eastAsia="Times New Roman" w:hAnsi="Times New Roman"/>
          <w:i w:val="1"/>
          <w:sz w:val="24"/>
          <w:szCs w:val="24"/>
          <w:shd w:fill="cfe2f3" w:val="clear"/>
        </w:rPr>
      </w:pPr>
      <w:r w:rsidDel="00000000" w:rsidR="00000000" w:rsidRPr="00000000">
        <w:rPr>
          <w:rFonts w:ascii="Times New Roman" w:cs="Times New Roman" w:eastAsia="Times New Roman" w:hAnsi="Times New Roman"/>
          <w:i w:val="1"/>
          <w:sz w:val="24"/>
          <w:szCs w:val="24"/>
          <w:shd w:fill="cfe2f3" w:val="clear"/>
          <w:rtl w:val="0"/>
        </w:rPr>
        <w:t xml:space="preserve">На сайте болгарских сервисно-визовых центров можно не только проверить статус визы, но и заказать дополнительные услуги. Это может быть курьерская доставка, услуга по заполнению анкеты, покупка медстраховки и другое. </w:t>
      </w:r>
    </w:p>
    <w:p w:rsidR="00000000" w:rsidDel="00000000" w:rsidP="00000000" w:rsidRDefault="00000000" w:rsidRPr="00000000" w14:paraId="000001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Узнать о ходе рассмотрения ходатайства на получение визового штампа можно, воспользовавшись мобильным устройством. Кроме того, сервисный центр предлагает клиентам услугу СМС-оповещения, </w:t>
      </w:r>
      <w:r w:rsidDel="00000000" w:rsidR="00000000" w:rsidRPr="00000000">
        <w:rPr>
          <w:rFonts w:ascii="Times New Roman" w:cs="Times New Roman" w:eastAsia="Times New Roman" w:hAnsi="Times New Roman"/>
          <w:sz w:val="24"/>
          <w:szCs w:val="24"/>
          <w:rtl w:val="0"/>
        </w:rPr>
        <w:t xml:space="preserve">цена которой составляет 150 рублей. </w:t>
      </w:r>
    </w:p>
    <w:p w:rsidR="00000000" w:rsidDel="00000000" w:rsidP="00000000" w:rsidRDefault="00000000" w:rsidRPr="00000000" w14:paraId="000001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Услуга заказывается одновременно с подачей пакета документов в визовую службу. На сотовый телефонный номер клиента присылается до трех смс-сообщений, позволяющих отследить процесс рассмотрения заявления о выдаче разрешения на въезд.  </w:t>
      </w:r>
    </w:p>
    <w:p w:rsidR="00000000" w:rsidDel="00000000" w:rsidP="00000000" w:rsidRDefault="00000000" w:rsidRPr="00000000" w14:paraId="0000012C">
      <w:pPr>
        <w:pStyle w:val="Heading2"/>
        <w:contextualSpacing w:val="0"/>
        <w:rPr/>
      </w:pPr>
      <w:r w:rsidDel="00000000" w:rsidR="00000000" w:rsidRPr="00000000">
        <w:rPr>
          <w:rtl w:val="0"/>
        </w:rPr>
        <w:t xml:space="preserve">Отказ в выдаче болгарской визы </w:t>
      </w:r>
    </w:p>
    <w:p w:rsidR="00000000" w:rsidDel="00000000" w:rsidP="00000000" w:rsidRDefault="00000000" w:rsidRPr="00000000" w14:paraId="000001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Генеральное Консульство Республики Болгария в Российской Федерации имеет право отказать аппликанту в выдаче визового разрешения без объяснения причин. После отказа в проставлении болгарского визового штампа консульский и сервисный сборы заявителю не возвращаются. </w:t>
      </w:r>
    </w:p>
    <w:p w:rsidR="00000000" w:rsidDel="00000000" w:rsidP="00000000" w:rsidRDefault="00000000" w:rsidRPr="00000000" w14:paraId="000001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Отказы вероятны по следующим причинам:</w:t>
      </w:r>
    </w:p>
    <w:p w:rsidR="00000000" w:rsidDel="00000000" w:rsidP="00000000" w:rsidRDefault="00000000" w:rsidRPr="00000000" w14:paraId="0000012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нарушение болгарских законов или постановлений Евросоюза во время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предыдущих поездок за границу;</w:t>
      </w:r>
    </w:p>
    <w:p w:rsidR="00000000" w:rsidDel="00000000" w:rsidP="00000000" w:rsidRDefault="00000000" w:rsidRPr="00000000" w14:paraId="0000013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несоблюдение визового режима во время прошлых поездок за рубеж;</w:t>
      </w:r>
    </w:p>
    <w:p w:rsidR="00000000" w:rsidDel="00000000" w:rsidP="00000000" w:rsidRDefault="00000000" w:rsidRPr="00000000" w14:paraId="0000013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отказов в выдаче шенгена;</w:t>
      </w:r>
    </w:p>
    <w:p w:rsidR="00000000" w:rsidDel="00000000" w:rsidP="00000000" w:rsidRDefault="00000000" w:rsidRPr="00000000" w14:paraId="0000013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справке с работы указан недостаточный размер заработной платы;</w:t>
      </w:r>
    </w:p>
    <w:p w:rsidR="00000000" w:rsidDel="00000000" w:rsidP="00000000" w:rsidRDefault="00000000" w:rsidRPr="00000000" w14:paraId="0000013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подан неполный пакет документов;</w:t>
      </w:r>
    </w:p>
    <w:p w:rsidR="00000000" w:rsidDel="00000000" w:rsidP="00000000" w:rsidRDefault="00000000" w:rsidRPr="00000000" w14:paraId="0000013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ошибки при заполнении анкеты;</w:t>
      </w:r>
    </w:p>
    <w:p w:rsidR="00000000" w:rsidDel="00000000" w:rsidP="00000000" w:rsidRDefault="00000000" w:rsidRPr="00000000" w14:paraId="0000013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подача недостоверной информации (фиктивное свидетельство о браке, фальшивое приглашение и другое);</w:t>
      </w:r>
    </w:p>
    <w:p w:rsidR="00000000" w:rsidDel="00000000" w:rsidP="00000000" w:rsidRDefault="00000000" w:rsidRPr="00000000" w14:paraId="000001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неявка на собеседование или неуверенные ответы на вопросы работника консульства;</w:t>
      </w:r>
    </w:p>
    <w:p w:rsidR="00000000" w:rsidDel="00000000" w:rsidP="00000000" w:rsidRDefault="00000000" w:rsidRPr="00000000" w14:paraId="000001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предоставлены бланки с истекшим сроком действия (например, приглашение действительно в течение 6 месяцев, выписки из банка – 1 месяц).</w:t>
      </w:r>
    </w:p>
    <w:p w:rsidR="00000000" w:rsidDel="00000000" w:rsidP="00000000" w:rsidRDefault="00000000" w:rsidRPr="00000000" w14:paraId="00000138">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Подробнее о причинах неудовлетворения визовой заявки читайте в статье </w:t>
      </w:r>
      <w:r w:rsidDel="00000000" w:rsidR="00000000" w:rsidRPr="00000000">
        <w:rPr>
          <w:rFonts w:ascii="Times New Roman" w:cs="Times New Roman" w:eastAsia="Times New Roman" w:hAnsi="Times New Roman"/>
          <w:color w:val="ff0000"/>
          <w:sz w:val="24"/>
          <w:szCs w:val="24"/>
          <w:shd w:fill="b7b7b7" w:val="clear"/>
          <w:rtl w:val="0"/>
        </w:rPr>
        <w:t xml:space="preserve">«Отказ в шенгенской визе»</w:t>
      </w:r>
      <w:r w:rsidDel="00000000" w:rsidR="00000000" w:rsidRPr="00000000">
        <w:rPr>
          <w:rFonts w:ascii="Times New Roman" w:cs="Times New Roman" w:eastAsia="Times New Roman" w:hAnsi="Times New Roman"/>
          <w:sz w:val="24"/>
          <w:szCs w:val="24"/>
          <w:shd w:fill="b7b7b7" w:val="clear"/>
          <w:rtl w:val="0"/>
        </w:rPr>
        <w:t xml:space="preserve">. </w:t>
      </w:r>
    </w:p>
    <w:p w:rsidR="00000000" w:rsidDel="00000000" w:rsidP="00000000" w:rsidRDefault="00000000" w:rsidRPr="00000000" w14:paraId="0000013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не получить отказ, нужно:</w:t>
      </w:r>
    </w:p>
    <w:p w:rsidR="00000000" w:rsidDel="00000000" w:rsidP="00000000" w:rsidRDefault="00000000" w:rsidRPr="00000000" w14:paraId="0000013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собрать полный пакет документов и предоставить честную, </w:t>
      </w:r>
      <w:r w:rsidDel="00000000" w:rsidR="00000000" w:rsidRPr="00000000">
        <w:rPr>
          <w:rFonts w:ascii="Times New Roman" w:cs="Times New Roman" w:eastAsia="Times New Roman" w:hAnsi="Times New Roman"/>
          <w:sz w:val="24"/>
          <w:szCs w:val="24"/>
          <w:rtl w:val="0"/>
        </w:rPr>
        <w:t xml:space="preserve">исчерпывающую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информацию о себе;</w:t>
      </w:r>
    </w:p>
    <w:p w:rsidR="00000000" w:rsidDel="00000000" w:rsidP="00000000" w:rsidRDefault="00000000" w:rsidRPr="00000000" w14:paraId="0000013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внимательно и без ошибок заполнить визовую анкету;</w:t>
      </w:r>
    </w:p>
    <w:p w:rsidR="00000000" w:rsidDel="00000000" w:rsidP="00000000" w:rsidRDefault="00000000" w:rsidRPr="00000000" w14:paraId="0000013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правильно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и указать тип визы, соответствующий предполагаемой цели пребывания в стране;</w:t>
      </w:r>
    </w:p>
    <w:p w:rsidR="00000000" w:rsidDel="00000000" w:rsidP="00000000" w:rsidRDefault="00000000" w:rsidRPr="00000000" w14:paraId="000001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оплатить установленные сборы;</w:t>
      </w:r>
    </w:p>
    <w:p w:rsidR="00000000" w:rsidDel="00000000" w:rsidP="00000000" w:rsidRDefault="00000000" w:rsidRPr="00000000" w14:paraId="0000013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явиться на собеседование;</w:t>
      </w:r>
    </w:p>
    <w:p w:rsidR="00000000" w:rsidDel="00000000" w:rsidP="00000000" w:rsidRDefault="00000000" w:rsidRPr="00000000" w14:paraId="0000013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предоставить вместе с заявкой все требующиеся бумаги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(приглашение, спонсорское письмо, справка с работы, выписка из банковского счета).</w:t>
      </w:r>
    </w:p>
    <w:p w:rsidR="00000000" w:rsidDel="00000000" w:rsidP="00000000" w:rsidRDefault="00000000" w:rsidRPr="00000000" w14:paraId="00000140">
      <w:pPr>
        <w:contextualSpacing w:val="0"/>
        <w:rPr>
          <w:rFonts w:ascii="Times New Roman" w:cs="Times New Roman" w:eastAsia="Times New Roman" w:hAnsi="Times New Roman"/>
          <w:sz w:val="24"/>
          <w:szCs w:val="24"/>
          <w:shd w:fill="b7b7b7" w:val="clear"/>
        </w:rPr>
      </w:pPr>
      <w:r w:rsidDel="00000000" w:rsidR="00000000" w:rsidRPr="00000000">
        <w:rPr>
          <w:rFonts w:ascii="Times New Roman" w:cs="Times New Roman" w:eastAsia="Times New Roman" w:hAnsi="Times New Roman"/>
          <w:sz w:val="24"/>
          <w:szCs w:val="24"/>
          <w:shd w:fill="b7b7b7" w:val="clear"/>
          <w:rtl w:val="0"/>
        </w:rPr>
        <w:t xml:space="preserve">Узнать о том, может ли погашенная судимость стать основанием для отказа в выдаче визы, вы сможете из статьи </w:t>
      </w:r>
      <w:r w:rsidDel="00000000" w:rsidR="00000000" w:rsidRPr="00000000">
        <w:rPr>
          <w:rFonts w:ascii="Times New Roman" w:cs="Times New Roman" w:eastAsia="Times New Roman" w:hAnsi="Times New Roman"/>
          <w:color w:val="ff0000"/>
          <w:sz w:val="24"/>
          <w:szCs w:val="24"/>
          <w:shd w:fill="b7b7b7" w:val="clear"/>
          <w:rtl w:val="0"/>
        </w:rPr>
        <w:t xml:space="preserve">«Судимость»</w:t>
      </w:r>
      <w:r w:rsidDel="00000000" w:rsidR="00000000" w:rsidRPr="00000000">
        <w:rPr>
          <w:rFonts w:ascii="Times New Roman" w:cs="Times New Roman" w:eastAsia="Times New Roman" w:hAnsi="Times New Roman"/>
          <w:sz w:val="24"/>
          <w:szCs w:val="24"/>
          <w:shd w:fill="b7b7b7" w:val="clear"/>
          <w:rtl w:val="0"/>
        </w:rPr>
        <w:t xml:space="preserve">.</w:t>
      </w:r>
    </w:p>
    <w:p w:rsidR="00000000" w:rsidDel="00000000" w:rsidP="00000000" w:rsidRDefault="00000000" w:rsidRPr="00000000" w14:paraId="00000141">
      <w:pPr>
        <w:pStyle w:val="Heading2"/>
        <w:contextualSpacing w:val="0"/>
        <w:rPr/>
      </w:pPr>
      <w:r w:rsidDel="00000000" w:rsidR="00000000" w:rsidRPr="00000000">
        <w:rPr>
          <w:rtl w:val="0"/>
        </w:rPr>
        <w:t xml:space="preserve">Выводы</w:t>
      </w:r>
    </w:p>
    <w:p w:rsidR="00000000" w:rsidDel="00000000" w:rsidP="00000000" w:rsidRDefault="00000000" w:rsidRPr="00000000" w14:paraId="0000014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Болгарское консульство выдает множество разрешений на въезд, позволяющих посетить страну. Несмотря на то что россиянам нужно проходить процедуру оформления болгарской визы, получить ее несложно. В обмен на довольно хлопотный процесс подачи документов вы получите комфортный </w:t>
      </w:r>
      <w:r w:rsidDel="00000000" w:rsidR="00000000" w:rsidRPr="00000000">
        <w:rPr>
          <w:rFonts w:ascii="Times New Roman" w:cs="Times New Roman" w:eastAsia="Times New Roman" w:hAnsi="Times New Roman"/>
          <w:sz w:val="24"/>
          <w:szCs w:val="24"/>
          <w:rtl w:val="0"/>
        </w:rPr>
        <w:t xml:space="preserve">отдых в Болгарии и множество ярких впечатлений, а в некоторых случаях даже обретете возможность стать гражданином РБ. </w:t>
      </w:r>
    </w:p>
    <w:p w:rsidR="00000000" w:rsidDel="00000000" w:rsidP="00000000" w:rsidRDefault="00000000" w:rsidRPr="00000000" w14:paraId="0000014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w:t>
      </w:r>
    </w:p>
    <w:p w:rsidR="00000000" w:rsidDel="00000000" w:rsidP="00000000" w:rsidRDefault="00000000" w:rsidRPr="00000000" w14:paraId="0000014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hyperlink r:id="rId9">
        <w:r w:rsidDel="00000000" w:rsidR="00000000" w:rsidRPr="00000000">
          <w:rPr>
            <w:rFonts w:ascii="Times New Roman" w:cs="Times New Roman" w:eastAsia="Times New Roman" w:hAnsi="Times New Roman"/>
            <w:color w:val="0000ff"/>
            <w:sz w:val="24"/>
            <w:szCs w:val="24"/>
            <w:u w:val="single"/>
            <w:rtl w:val="0"/>
          </w:rPr>
          <w:t xml:space="preserve">http://www.mfa.bg/</w:t>
        </w:r>
      </w:hyperlink>
      <w:r w:rsidDel="00000000" w:rsidR="00000000" w:rsidRPr="00000000">
        <w:rPr>
          <w:rtl w:val="0"/>
        </w:rPr>
      </w:r>
    </w:p>
    <w:p w:rsidR="00000000" w:rsidDel="00000000" w:rsidP="00000000" w:rsidRDefault="00000000" w:rsidRPr="00000000" w14:paraId="00000146">
      <w:pPr>
        <w:contextualSpacing w:val="0"/>
        <w:rPr/>
      </w:pPr>
      <w:r w:rsidDel="00000000" w:rsidR="00000000" w:rsidRPr="00000000">
        <w:rPr>
          <w:rFonts w:ascii="Times New Roman" w:cs="Times New Roman" w:eastAsia="Times New Roman" w:hAnsi="Times New Roman"/>
          <w:sz w:val="24"/>
          <w:szCs w:val="24"/>
          <w:rtl w:val="0"/>
        </w:rPr>
        <w:t xml:space="preserve">2) </w:t>
      </w:r>
      <w:hyperlink r:id="rId10">
        <w:r w:rsidDel="00000000" w:rsidR="00000000" w:rsidRPr="00000000">
          <w:rPr>
            <w:rFonts w:ascii="Times New Roman" w:cs="Times New Roman" w:eastAsia="Times New Roman" w:hAnsi="Times New Roman"/>
            <w:color w:val="0000ff"/>
            <w:sz w:val="24"/>
            <w:szCs w:val="24"/>
            <w:u w:val="single"/>
            <w:rtl w:val="0"/>
          </w:rPr>
          <w:t xml:space="preserve">http://www.vfsglobal.com/Bulgaria/Russia/Moscow/general-information.html</w:t>
        </w:r>
      </w:hyperlink>
      <w:r w:rsidDel="00000000" w:rsidR="00000000" w:rsidRPr="00000000">
        <w:rPr>
          <w:rtl w:val="0"/>
        </w:rPr>
      </w:r>
    </w:p>
    <w:p w:rsidR="00000000" w:rsidDel="00000000" w:rsidP="00000000" w:rsidRDefault="00000000" w:rsidRPr="00000000" w14:paraId="0000014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hyperlink r:id="rId11">
        <w:r w:rsidDel="00000000" w:rsidR="00000000" w:rsidRPr="00000000">
          <w:rPr>
            <w:rFonts w:ascii="Times New Roman" w:cs="Times New Roman" w:eastAsia="Times New Roman" w:hAnsi="Times New Roman"/>
            <w:color w:val="0000ff"/>
            <w:sz w:val="24"/>
            <w:szCs w:val="24"/>
            <w:u w:val="single"/>
            <w:rtl w:val="0"/>
          </w:rPr>
          <w:t xml:space="preserve">https://bginfo.su/zakon-ob-inostrancax-v-respublike-bolgariya-zchrb/#gl1</w:t>
        </w:r>
      </w:hyperlink>
      <w:r w:rsidDel="00000000" w:rsidR="00000000" w:rsidRPr="00000000">
        <w:rPr>
          <w:rtl w:val="0"/>
        </w:rPr>
      </w:r>
    </w:p>
    <w:p w:rsidR="00000000" w:rsidDel="00000000" w:rsidP="00000000" w:rsidRDefault="00000000" w:rsidRPr="00000000" w14:paraId="0000014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hyperlink r:id="rId12">
        <w:r w:rsidDel="00000000" w:rsidR="00000000" w:rsidRPr="00000000">
          <w:rPr>
            <w:rFonts w:ascii="Times New Roman" w:cs="Times New Roman" w:eastAsia="Times New Roman" w:hAnsi="Times New Roman"/>
            <w:color w:val="0000ff"/>
            <w:sz w:val="24"/>
            <w:szCs w:val="24"/>
            <w:u w:val="single"/>
            <w:rtl w:val="0"/>
          </w:rPr>
          <w:t xml:space="preserve">https://cherehapa.ru/country/bulgaria?partnerId=5056&amp;utm_source=Bulgaria&amp;utm_medium=text&amp;utm_campaign=Vasco&amp;utm_term=text</w:t>
        </w:r>
      </w:hyperlink>
      <w:r w:rsidDel="00000000" w:rsidR="00000000" w:rsidRPr="00000000">
        <w:rPr>
          <w:rtl w:val="0"/>
        </w:rPr>
      </w:r>
    </w:p>
    <w:p w:rsidR="00000000" w:rsidDel="00000000" w:rsidP="00000000" w:rsidRDefault="00000000" w:rsidRPr="00000000" w14:paraId="0000014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hyperlink r:id="rId13">
        <w:r w:rsidDel="00000000" w:rsidR="00000000" w:rsidRPr="00000000">
          <w:rPr>
            <w:rFonts w:ascii="Times New Roman" w:cs="Times New Roman" w:eastAsia="Times New Roman" w:hAnsi="Times New Roman"/>
            <w:color w:val="0000ff"/>
            <w:sz w:val="24"/>
            <w:szCs w:val="24"/>
            <w:u w:val="single"/>
            <w:rtl w:val="0"/>
          </w:rPr>
          <w:t xml:space="preserve">http://uedem.net/shengen/bolgariya.html</w:t>
        </w:r>
      </w:hyperlink>
      <w:r w:rsidDel="00000000" w:rsidR="00000000" w:rsidRPr="00000000">
        <w:rPr>
          <w:rtl w:val="0"/>
        </w:rPr>
      </w:r>
    </w:p>
    <w:p w:rsidR="00000000" w:rsidDel="00000000" w:rsidP="00000000" w:rsidRDefault="00000000" w:rsidRPr="00000000" w14:paraId="0000014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t xml:space="preserve"> </w:t>
      </w:r>
      <w:hyperlink r:id="rId14">
        <w:r w:rsidDel="00000000" w:rsidR="00000000" w:rsidRPr="00000000">
          <w:rPr>
            <w:rFonts w:ascii="Times New Roman" w:cs="Times New Roman" w:eastAsia="Times New Roman" w:hAnsi="Times New Roman"/>
            <w:color w:val="0000ff"/>
            <w:sz w:val="24"/>
            <w:szCs w:val="24"/>
            <w:u w:val="single"/>
            <w:rtl w:val="0"/>
          </w:rPr>
          <w:t xml:space="preserve">https://ru.wikipedia.org/wiki/Болгария</w:t>
        </w:r>
      </w:hyperlink>
      <w:r w:rsidDel="00000000" w:rsidR="00000000" w:rsidRPr="00000000">
        <w:rPr>
          <w:rtl w:val="0"/>
        </w:rPr>
      </w:r>
    </w:p>
    <w:p w:rsidR="00000000" w:rsidDel="00000000" w:rsidP="00000000" w:rsidRDefault="00000000" w:rsidRPr="00000000" w14:paraId="0000014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hyperlink r:id="rId15">
        <w:r w:rsidDel="00000000" w:rsidR="00000000" w:rsidRPr="00000000">
          <w:rPr>
            <w:rFonts w:ascii="Times New Roman" w:cs="Times New Roman" w:eastAsia="Times New Roman" w:hAnsi="Times New Roman"/>
            <w:color w:val="0000ff"/>
            <w:sz w:val="24"/>
            <w:szCs w:val="24"/>
            <w:u w:val="single"/>
            <w:rtl w:val="0"/>
          </w:rPr>
          <w:t xml:space="preserve">http://visasam.ru/oformlenie/evropa/mozhno-li-v-bolgariyu-po-shengenskoi-vize.html</w:t>
        </w:r>
      </w:hyperlink>
      <w:r w:rsidDel="00000000" w:rsidR="00000000" w:rsidRPr="00000000">
        <w:rPr>
          <w:rtl w:val="0"/>
        </w:rPr>
      </w:r>
    </w:p>
    <w:p w:rsidR="00000000" w:rsidDel="00000000" w:rsidP="00000000" w:rsidRDefault="00000000" w:rsidRPr="00000000" w14:paraId="0000014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hyperlink r:id="rId16">
        <w:r w:rsidDel="00000000" w:rsidR="00000000" w:rsidRPr="00000000">
          <w:rPr>
            <w:rFonts w:ascii="Times New Roman" w:cs="Times New Roman" w:eastAsia="Times New Roman" w:hAnsi="Times New Roman"/>
            <w:color w:val="0000ff"/>
            <w:sz w:val="24"/>
            <w:szCs w:val="24"/>
            <w:u w:val="single"/>
            <w:rtl w:val="0"/>
          </w:rPr>
          <w:t xml:space="preserve">http://stranabolgaria.ru/viza-d/</w:t>
        </w:r>
      </w:hyperlink>
      <w:r w:rsidDel="00000000" w:rsidR="00000000" w:rsidRPr="00000000">
        <w:rPr>
          <w:rtl w:val="0"/>
        </w:rPr>
      </w:r>
    </w:p>
    <w:p w:rsidR="00000000" w:rsidDel="00000000" w:rsidP="00000000" w:rsidRDefault="00000000" w:rsidRPr="00000000" w14:paraId="0000014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hyperlink r:id="rId17">
        <w:r w:rsidDel="00000000" w:rsidR="00000000" w:rsidRPr="00000000">
          <w:rPr>
            <w:rFonts w:ascii="Times New Roman" w:cs="Times New Roman" w:eastAsia="Times New Roman" w:hAnsi="Times New Roman"/>
            <w:color w:val="0000ff"/>
            <w:sz w:val="24"/>
            <w:szCs w:val="24"/>
            <w:u w:val="single"/>
            <w:rtl w:val="0"/>
          </w:rPr>
          <w:t xml:space="preserve">https://www.bulgarianproperties.ru/bolgarskie-statii/vizy-v-bolgariyu-2419.html</w:t>
        </w:r>
      </w:hyperlink>
      <w:r w:rsidDel="00000000" w:rsidR="00000000" w:rsidRPr="00000000">
        <w:rPr>
          <w:rtl w:val="0"/>
        </w:rPr>
      </w:r>
    </w:p>
    <w:p w:rsidR="00000000" w:rsidDel="00000000" w:rsidP="00000000" w:rsidRDefault="00000000" w:rsidRPr="00000000" w14:paraId="0000014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hyperlink r:id="rId18">
        <w:r w:rsidDel="00000000" w:rsidR="00000000" w:rsidRPr="00000000">
          <w:rPr>
            <w:rFonts w:ascii="Times New Roman" w:cs="Times New Roman" w:eastAsia="Times New Roman" w:hAnsi="Times New Roman"/>
            <w:color w:val="0000ff"/>
            <w:sz w:val="24"/>
            <w:szCs w:val="24"/>
            <w:u w:val="single"/>
            <w:rtl w:val="0"/>
          </w:rPr>
          <w:t xml:space="preserve">http://visaget.ru/evropa/bolgariya/</w:t>
        </w:r>
      </w:hyperlink>
      <w:r w:rsidDel="00000000" w:rsidR="00000000" w:rsidRPr="00000000">
        <w:rPr>
          <w:rtl w:val="0"/>
        </w:rPr>
      </w:r>
    </w:p>
    <w:p w:rsidR="00000000" w:rsidDel="00000000" w:rsidP="00000000" w:rsidRDefault="00000000" w:rsidRPr="00000000" w14:paraId="0000014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hyperlink r:id="rId19">
        <w:r w:rsidDel="00000000" w:rsidR="00000000" w:rsidRPr="00000000">
          <w:rPr>
            <w:rFonts w:ascii="Times New Roman" w:cs="Times New Roman" w:eastAsia="Times New Roman" w:hAnsi="Times New Roman"/>
            <w:color w:val="0000ff"/>
            <w:sz w:val="24"/>
            <w:szCs w:val="24"/>
            <w:u w:val="single"/>
            <w:rtl w:val="0"/>
          </w:rPr>
          <w:t xml:space="preserve">http://bulgaria-vac.ru/viza-v-bolgariju/</w:t>
        </w:r>
      </w:hyperlink>
      <w:r w:rsidDel="00000000" w:rsidR="00000000" w:rsidRPr="00000000">
        <w:rPr>
          <w:rtl w:val="0"/>
        </w:rPr>
      </w:r>
    </w:p>
    <w:p w:rsidR="00000000" w:rsidDel="00000000" w:rsidP="00000000" w:rsidRDefault="00000000" w:rsidRPr="00000000" w14:paraId="0000015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Style w:val="Heading2"/>
        <w:contextualSpacing w:val="0"/>
        <w:rPr/>
      </w:pPr>
      <w:r w:rsidDel="00000000" w:rsidR="00000000" w:rsidRPr="00000000">
        <w:rPr>
          <w:rtl w:val="0"/>
        </w:rPr>
        <w:t xml:space="preserve"> </w:t>
      </w:r>
    </w:p>
    <w:p w:rsidR="00000000" w:rsidDel="00000000" w:rsidP="00000000" w:rsidRDefault="00000000" w:rsidRPr="00000000" w14:paraId="0000015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2">
    <w:lvl w:ilvl="0">
      <w:start w:val="1"/>
      <w:numFmt w:val="bullet"/>
      <w:lvlText w:val="●"/>
      <w:lvlJc w:val="left"/>
      <w:pPr>
        <w:ind w:left="761" w:hanging="360.00000000000006"/>
      </w:pPr>
      <w:rPr>
        <w:rFonts w:ascii="Noto Sans Symbols" w:cs="Noto Sans Symbols" w:eastAsia="Noto Sans Symbols" w:hAnsi="Noto Sans Symbols"/>
      </w:rPr>
    </w:lvl>
    <w:lvl w:ilvl="1">
      <w:start w:val="1"/>
      <w:numFmt w:val="bullet"/>
      <w:lvlText w:val="o"/>
      <w:lvlJc w:val="left"/>
      <w:pPr>
        <w:ind w:left="1481" w:hanging="360"/>
      </w:pPr>
      <w:rPr>
        <w:rFonts w:ascii="Courier New" w:cs="Courier New" w:eastAsia="Courier New" w:hAnsi="Courier New"/>
      </w:rPr>
    </w:lvl>
    <w:lvl w:ilvl="2">
      <w:start w:val="1"/>
      <w:numFmt w:val="bullet"/>
      <w:lvlText w:val="▪"/>
      <w:lvlJc w:val="left"/>
      <w:pPr>
        <w:ind w:left="2201" w:hanging="360"/>
      </w:pPr>
      <w:rPr>
        <w:rFonts w:ascii="Noto Sans Symbols" w:cs="Noto Sans Symbols" w:eastAsia="Noto Sans Symbols" w:hAnsi="Noto Sans Symbols"/>
      </w:rPr>
    </w:lvl>
    <w:lvl w:ilvl="3">
      <w:start w:val="1"/>
      <w:numFmt w:val="bullet"/>
      <w:lvlText w:val="●"/>
      <w:lvlJc w:val="left"/>
      <w:pPr>
        <w:ind w:left="2921" w:hanging="360"/>
      </w:pPr>
      <w:rPr>
        <w:rFonts w:ascii="Noto Sans Symbols" w:cs="Noto Sans Symbols" w:eastAsia="Noto Sans Symbols" w:hAnsi="Noto Sans Symbols"/>
      </w:rPr>
    </w:lvl>
    <w:lvl w:ilvl="4">
      <w:start w:val="1"/>
      <w:numFmt w:val="bullet"/>
      <w:lvlText w:val="o"/>
      <w:lvlJc w:val="left"/>
      <w:pPr>
        <w:ind w:left="3641" w:hanging="360"/>
      </w:pPr>
      <w:rPr>
        <w:rFonts w:ascii="Courier New" w:cs="Courier New" w:eastAsia="Courier New" w:hAnsi="Courier New"/>
      </w:rPr>
    </w:lvl>
    <w:lvl w:ilvl="5">
      <w:start w:val="1"/>
      <w:numFmt w:val="bullet"/>
      <w:lvlText w:val="▪"/>
      <w:lvlJc w:val="left"/>
      <w:pPr>
        <w:ind w:left="4361" w:hanging="360"/>
      </w:pPr>
      <w:rPr>
        <w:rFonts w:ascii="Noto Sans Symbols" w:cs="Noto Sans Symbols" w:eastAsia="Noto Sans Symbols" w:hAnsi="Noto Sans Symbols"/>
      </w:rPr>
    </w:lvl>
    <w:lvl w:ilvl="6">
      <w:start w:val="1"/>
      <w:numFmt w:val="bullet"/>
      <w:lvlText w:val="●"/>
      <w:lvlJc w:val="left"/>
      <w:pPr>
        <w:ind w:left="5081" w:hanging="360"/>
      </w:pPr>
      <w:rPr>
        <w:rFonts w:ascii="Noto Sans Symbols" w:cs="Noto Sans Symbols" w:eastAsia="Noto Sans Symbols" w:hAnsi="Noto Sans Symbols"/>
      </w:rPr>
    </w:lvl>
    <w:lvl w:ilvl="7">
      <w:start w:val="1"/>
      <w:numFmt w:val="bullet"/>
      <w:lvlText w:val="o"/>
      <w:lvlJc w:val="left"/>
      <w:pPr>
        <w:ind w:left="5801" w:hanging="360"/>
      </w:pPr>
      <w:rPr>
        <w:rFonts w:ascii="Courier New" w:cs="Courier New" w:eastAsia="Courier New" w:hAnsi="Courier New"/>
      </w:rPr>
    </w:lvl>
    <w:lvl w:ilvl="8">
      <w:start w:val="1"/>
      <w:numFmt w:val="bullet"/>
      <w:lvlText w:val="▪"/>
      <w:lvlJc w:val="left"/>
      <w:pPr>
        <w:ind w:left="6521" w:hanging="360"/>
      </w:pPr>
      <w:rPr>
        <w:rFonts w:ascii="Noto Sans Symbols" w:cs="Noto Sans Symbols" w:eastAsia="Noto Sans Symbols" w:hAnsi="Noto Sans Symbols"/>
      </w:rPr>
    </w:lvl>
  </w:abstractNum>
  <w:abstractNum w:abstractNumId="3">
    <w:lvl w:ilvl="0">
      <w:start w:val="1"/>
      <w:numFmt w:val="bullet"/>
      <w:lvlText w:val="●"/>
      <w:lvlJc w:val="left"/>
      <w:pPr>
        <w:ind w:left="761" w:hanging="360.00000000000006"/>
      </w:pPr>
      <w:rPr/>
    </w:lvl>
    <w:lvl w:ilvl="1">
      <w:start w:val="1"/>
      <w:numFmt w:val="bullet"/>
      <w:lvlText w:val="○"/>
      <w:lvlJc w:val="left"/>
      <w:pPr>
        <w:ind w:left="1481" w:hanging="360"/>
      </w:pPr>
      <w:rPr/>
    </w:lvl>
    <w:lvl w:ilvl="2">
      <w:start w:val="1"/>
      <w:numFmt w:val="lowerRoman"/>
      <w:lvlText w:val="%3."/>
      <w:lvlJc w:val="right"/>
      <w:pPr>
        <w:ind w:left="2201" w:hanging="180"/>
      </w:pPr>
      <w:rPr/>
    </w:lvl>
    <w:lvl w:ilvl="3">
      <w:start w:val="1"/>
      <w:numFmt w:val="decimal"/>
      <w:lvlText w:val="%4."/>
      <w:lvlJc w:val="left"/>
      <w:pPr>
        <w:ind w:left="2921" w:hanging="360"/>
      </w:pPr>
      <w:rPr/>
    </w:lvl>
    <w:lvl w:ilvl="4">
      <w:start w:val="1"/>
      <w:numFmt w:val="lowerLetter"/>
      <w:lvlText w:val="%5."/>
      <w:lvlJc w:val="left"/>
      <w:pPr>
        <w:ind w:left="3641" w:hanging="360"/>
      </w:pPr>
      <w:rPr/>
    </w:lvl>
    <w:lvl w:ilvl="5">
      <w:start w:val="1"/>
      <w:numFmt w:val="lowerRoman"/>
      <w:lvlText w:val="%6."/>
      <w:lvlJc w:val="right"/>
      <w:pPr>
        <w:ind w:left="4361" w:hanging="180"/>
      </w:pPr>
      <w:rPr/>
    </w:lvl>
    <w:lvl w:ilvl="6">
      <w:start w:val="1"/>
      <w:numFmt w:val="decimal"/>
      <w:lvlText w:val="%7."/>
      <w:lvlJc w:val="left"/>
      <w:pPr>
        <w:ind w:left="5081" w:hanging="360"/>
      </w:pPr>
      <w:rPr/>
    </w:lvl>
    <w:lvl w:ilvl="7">
      <w:start w:val="1"/>
      <w:numFmt w:val="lowerLetter"/>
      <w:lvlText w:val="%8."/>
      <w:lvlJc w:val="left"/>
      <w:pPr>
        <w:ind w:left="5801" w:hanging="360"/>
      </w:pPr>
      <w:rPr/>
    </w:lvl>
    <w:lvl w:ilvl="8">
      <w:start w:val="1"/>
      <w:numFmt w:val="lowerRoman"/>
      <w:lvlText w:val="%9."/>
      <w:lvlJc w:val="right"/>
      <w:pPr>
        <w:ind w:left="6521" w:hanging="180"/>
      </w:pPr>
      <w:rPr/>
    </w:lvl>
  </w:abstractNum>
  <w:abstractNum w:abstractNumId="4">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61" w:hanging="360.00000000000006"/>
      </w:pPr>
      <w:rPr>
        <w:rFonts w:ascii="Noto Sans Symbols" w:cs="Noto Sans Symbols" w:eastAsia="Noto Sans Symbols" w:hAnsi="Noto Sans Symbols"/>
      </w:rPr>
    </w:lvl>
    <w:lvl w:ilvl="1">
      <w:start w:val="1"/>
      <w:numFmt w:val="bullet"/>
      <w:lvlText w:val="o"/>
      <w:lvlJc w:val="left"/>
      <w:pPr>
        <w:ind w:left="1481" w:hanging="360"/>
      </w:pPr>
      <w:rPr>
        <w:rFonts w:ascii="Courier New" w:cs="Courier New" w:eastAsia="Courier New" w:hAnsi="Courier New"/>
      </w:rPr>
    </w:lvl>
    <w:lvl w:ilvl="2">
      <w:start w:val="1"/>
      <w:numFmt w:val="bullet"/>
      <w:lvlText w:val="▪"/>
      <w:lvlJc w:val="left"/>
      <w:pPr>
        <w:ind w:left="2201" w:hanging="360"/>
      </w:pPr>
      <w:rPr>
        <w:rFonts w:ascii="Noto Sans Symbols" w:cs="Noto Sans Symbols" w:eastAsia="Noto Sans Symbols" w:hAnsi="Noto Sans Symbols"/>
      </w:rPr>
    </w:lvl>
    <w:lvl w:ilvl="3">
      <w:start w:val="1"/>
      <w:numFmt w:val="bullet"/>
      <w:lvlText w:val="●"/>
      <w:lvlJc w:val="left"/>
      <w:pPr>
        <w:ind w:left="2921" w:hanging="360"/>
      </w:pPr>
      <w:rPr>
        <w:rFonts w:ascii="Noto Sans Symbols" w:cs="Noto Sans Symbols" w:eastAsia="Noto Sans Symbols" w:hAnsi="Noto Sans Symbols"/>
      </w:rPr>
    </w:lvl>
    <w:lvl w:ilvl="4">
      <w:start w:val="1"/>
      <w:numFmt w:val="bullet"/>
      <w:lvlText w:val="o"/>
      <w:lvlJc w:val="left"/>
      <w:pPr>
        <w:ind w:left="3641" w:hanging="360"/>
      </w:pPr>
      <w:rPr>
        <w:rFonts w:ascii="Courier New" w:cs="Courier New" w:eastAsia="Courier New" w:hAnsi="Courier New"/>
      </w:rPr>
    </w:lvl>
    <w:lvl w:ilvl="5">
      <w:start w:val="1"/>
      <w:numFmt w:val="bullet"/>
      <w:lvlText w:val="▪"/>
      <w:lvlJc w:val="left"/>
      <w:pPr>
        <w:ind w:left="4361" w:hanging="360"/>
      </w:pPr>
      <w:rPr>
        <w:rFonts w:ascii="Noto Sans Symbols" w:cs="Noto Sans Symbols" w:eastAsia="Noto Sans Symbols" w:hAnsi="Noto Sans Symbols"/>
      </w:rPr>
    </w:lvl>
    <w:lvl w:ilvl="6">
      <w:start w:val="1"/>
      <w:numFmt w:val="bullet"/>
      <w:lvlText w:val="●"/>
      <w:lvlJc w:val="left"/>
      <w:pPr>
        <w:ind w:left="5081" w:hanging="360"/>
      </w:pPr>
      <w:rPr>
        <w:rFonts w:ascii="Noto Sans Symbols" w:cs="Noto Sans Symbols" w:eastAsia="Noto Sans Symbols" w:hAnsi="Noto Sans Symbols"/>
      </w:rPr>
    </w:lvl>
    <w:lvl w:ilvl="7">
      <w:start w:val="1"/>
      <w:numFmt w:val="bullet"/>
      <w:lvlText w:val="o"/>
      <w:lvlJc w:val="left"/>
      <w:pPr>
        <w:ind w:left="5801" w:hanging="360"/>
      </w:pPr>
      <w:rPr>
        <w:rFonts w:ascii="Courier New" w:cs="Courier New" w:eastAsia="Courier New" w:hAnsi="Courier New"/>
      </w:rPr>
    </w:lvl>
    <w:lvl w:ilvl="8">
      <w:start w:val="1"/>
      <w:numFmt w:val="bullet"/>
      <w:lvlText w:val="▪"/>
      <w:lvlJc w:val="left"/>
      <w:pPr>
        <w:ind w:left="6521"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05" w:hanging="360"/>
      </w:pPr>
      <w:rPr>
        <w:rFonts w:ascii="Noto Sans Symbols" w:cs="Noto Sans Symbols" w:eastAsia="Noto Sans Symbols" w:hAnsi="Noto Sans Symbols"/>
      </w:rPr>
    </w:lvl>
    <w:lvl w:ilvl="1">
      <w:start w:val="1"/>
      <w:numFmt w:val="bullet"/>
      <w:lvlText w:val="o"/>
      <w:lvlJc w:val="left"/>
      <w:pPr>
        <w:ind w:left="1725" w:hanging="360"/>
      </w:pPr>
      <w:rPr>
        <w:rFonts w:ascii="Courier New" w:cs="Courier New" w:eastAsia="Courier New" w:hAnsi="Courier New"/>
      </w:rPr>
    </w:lvl>
    <w:lvl w:ilvl="2">
      <w:start w:val="1"/>
      <w:numFmt w:val="bullet"/>
      <w:lvlText w:val="▪"/>
      <w:lvlJc w:val="left"/>
      <w:pPr>
        <w:ind w:left="2445" w:hanging="360"/>
      </w:pPr>
      <w:rPr>
        <w:rFonts w:ascii="Noto Sans Symbols" w:cs="Noto Sans Symbols" w:eastAsia="Noto Sans Symbols" w:hAnsi="Noto Sans Symbols"/>
      </w:rPr>
    </w:lvl>
    <w:lvl w:ilvl="3">
      <w:start w:val="1"/>
      <w:numFmt w:val="bullet"/>
      <w:lvlText w:val="●"/>
      <w:lvlJc w:val="left"/>
      <w:pPr>
        <w:ind w:left="3165" w:hanging="360"/>
      </w:pPr>
      <w:rPr>
        <w:rFonts w:ascii="Noto Sans Symbols" w:cs="Noto Sans Symbols" w:eastAsia="Noto Sans Symbols" w:hAnsi="Noto Sans Symbols"/>
      </w:rPr>
    </w:lvl>
    <w:lvl w:ilvl="4">
      <w:start w:val="1"/>
      <w:numFmt w:val="bullet"/>
      <w:lvlText w:val="o"/>
      <w:lvlJc w:val="left"/>
      <w:pPr>
        <w:ind w:left="3885" w:hanging="360"/>
      </w:pPr>
      <w:rPr>
        <w:rFonts w:ascii="Courier New" w:cs="Courier New" w:eastAsia="Courier New" w:hAnsi="Courier New"/>
      </w:rPr>
    </w:lvl>
    <w:lvl w:ilvl="5">
      <w:start w:val="1"/>
      <w:numFmt w:val="bullet"/>
      <w:lvlText w:val="▪"/>
      <w:lvlJc w:val="left"/>
      <w:pPr>
        <w:ind w:left="4605" w:hanging="360"/>
      </w:pPr>
      <w:rPr>
        <w:rFonts w:ascii="Noto Sans Symbols" w:cs="Noto Sans Symbols" w:eastAsia="Noto Sans Symbols" w:hAnsi="Noto Sans Symbols"/>
      </w:rPr>
    </w:lvl>
    <w:lvl w:ilvl="6">
      <w:start w:val="1"/>
      <w:numFmt w:val="bullet"/>
      <w:lvlText w:val="●"/>
      <w:lvlJc w:val="left"/>
      <w:pPr>
        <w:ind w:left="5325" w:hanging="360"/>
      </w:pPr>
      <w:rPr>
        <w:rFonts w:ascii="Noto Sans Symbols" w:cs="Noto Sans Symbols" w:eastAsia="Noto Sans Symbols" w:hAnsi="Noto Sans Symbols"/>
      </w:rPr>
    </w:lvl>
    <w:lvl w:ilvl="7">
      <w:start w:val="1"/>
      <w:numFmt w:val="bullet"/>
      <w:lvlText w:val="o"/>
      <w:lvlJc w:val="left"/>
      <w:pPr>
        <w:ind w:left="6045" w:hanging="360"/>
      </w:pPr>
      <w:rPr>
        <w:rFonts w:ascii="Courier New" w:cs="Courier New" w:eastAsia="Courier New" w:hAnsi="Courier New"/>
      </w:rPr>
    </w:lvl>
    <w:lvl w:ilvl="8">
      <w:start w:val="1"/>
      <w:numFmt w:val="bullet"/>
      <w:lvlText w:val="▪"/>
      <w:lvlJc w:val="left"/>
      <w:pPr>
        <w:ind w:left="6765"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ginfo.su/zakon-ob-inostrancax-v-respublike-bolgariya-zchrb/#gl1" TargetMode="External"/><Relationship Id="rId10" Type="http://schemas.openxmlformats.org/officeDocument/2006/relationships/hyperlink" Target="http://www.vfsglobal.com/Bulgaria/Russia/Moscow/general-information.html" TargetMode="External"/><Relationship Id="rId13" Type="http://schemas.openxmlformats.org/officeDocument/2006/relationships/hyperlink" Target="http://uedem.net/shengen/bolgariya.html" TargetMode="External"/><Relationship Id="rId12" Type="http://schemas.openxmlformats.org/officeDocument/2006/relationships/hyperlink" Target="https://cherehapa.ru/country/bulgaria?partnerId=5056&amp;utm_source=Bulgaria&amp;utm_medium=text&amp;utm_campaign=Vasco&amp;utm_term=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fa.bg/" TargetMode="External"/><Relationship Id="rId15" Type="http://schemas.openxmlformats.org/officeDocument/2006/relationships/hyperlink" Target="http://visasam.ru/oformlenie/evropa/mozhno-li-v-bolgariyu-po-shengenskoi-vize.html" TargetMode="External"/><Relationship Id="rId14" Type="http://schemas.openxmlformats.org/officeDocument/2006/relationships/hyperlink" Target="https://ru.wikipedia.org/wiki/%D0%91%D0%BE%D0%BB%D0%B3%D0%B0%D1%80%D0%B8%D1%8F" TargetMode="External"/><Relationship Id="rId17" Type="http://schemas.openxmlformats.org/officeDocument/2006/relationships/hyperlink" Target="https://www.bulgarianproperties.ru/bolgarskie-statii/vizy-v-bolgariyu-2419.html" TargetMode="External"/><Relationship Id="rId16" Type="http://schemas.openxmlformats.org/officeDocument/2006/relationships/hyperlink" Target="http://stranabolgaria.ru/viza-d/" TargetMode="External"/><Relationship Id="rId5" Type="http://schemas.openxmlformats.org/officeDocument/2006/relationships/styles" Target="styles.xml"/><Relationship Id="rId19" Type="http://schemas.openxmlformats.org/officeDocument/2006/relationships/hyperlink" Target="http://bulgaria-vac.ru/viza-v-bolgariju/" TargetMode="External"/><Relationship Id="rId6" Type="http://schemas.openxmlformats.org/officeDocument/2006/relationships/hyperlink" Target="https://www.mfa.bg/embassies/russia/ll/839/index.html" TargetMode="External"/><Relationship Id="rId18" Type="http://schemas.openxmlformats.org/officeDocument/2006/relationships/hyperlink" Target="http://visaget.ru/evropa/bolgariya/" TargetMode="External"/><Relationship Id="rId7" Type="http://schemas.openxmlformats.org/officeDocument/2006/relationships/hyperlink" Target="http://www.vfsglobal.com/bulgaria/Russia/Moscow/contact-us.html" TargetMode="External"/><Relationship Id="rId8" Type="http://schemas.openxmlformats.org/officeDocument/2006/relationships/hyperlink" Target="https://www.vfsvisaservicesrussia.com/Global-Passporttracking/Track/Index?q=shSA0YnE4pLF9Xzwon/x/AoKGAVyoVK/e8oAZk1pB9ed+n4cBnpujmSr+kOjjctvqwmDlM4qHddof/83AR6D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